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8D" w:rsidRDefault="008465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658D" w:rsidRDefault="0084658D">
      <w:pPr>
        <w:pStyle w:val="ConsPlusNormal"/>
        <w:jc w:val="both"/>
        <w:outlineLvl w:val="0"/>
      </w:pPr>
    </w:p>
    <w:p w:rsidR="0084658D" w:rsidRDefault="0084658D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84658D" w:rsidRDefault="0084658D">
      <w:pPr>
        <w:pStyle w:val="ConsPlusTitle"/>
        <w:jc w:val="center"/>
      </w:pPr>
      <w:r>
        <w:t>"ГОРОД АРХАНГЕЛЬСК"</w:t>
      </w:r>
    </w:p>
    <w:p w:rsidR="0084658D" w:rsidRDefault="0084658D">
      <w:pPr>
        <w:pStyle w:val="ConsPlusTitle"/>
        <w:jc w:val="center"/>
      </w:pPr>
    </w:p>
    <w:p w:rsidR="0084658D" w:rsidRDefault="0084658D">
      <w:pPr>
        <w:pStyle w:val="ConsPlusTitle"/>
        <w:jc w:val="center"/>
      </w:pPr>
      <w:r>
        <w:t>ПОСТАНОВЛЕНИЕ</w:t>
      </w:r>
    </w:p>
    <w:p w:rsidR="0084658D" w:rsidRDefault="0084658D">
      <w:pPr>
        <w:pStyle w:val="ConsPlusTitle"/>
        <w:jc w:val="center"/>
      </w:pPr>
      <w:r>
        <w:t>от 14 декабря 2016 г. N 1423</w:t>
      </w:r>
    </w:p>
    <w:p w:rsidR="0084658D" w:rsidRDefault="0084658D">
      <w:pPr>
        <w:pStyle w:val="ConsPlusTitle"/>
        <w:jc w:val="center"/>
      </w:pPr>
    </w:p>
    <w:p w:rsidR="0084658D" w:rsidRDefault="0084658D">
      <w:pPr>
        <w:pStyle w:val="ConsPlusTitle"/>
        <w:jc w:val="center"/>
      </w:pPr>
      <w:r>
        <w:t>О ЦЕНТРАЛИЗАЦИИ ЗАКУПОК ТОВАРОВ, РАБОТ, УСЛУГ</w:t>
      </w:r>
    </w:p>
    <w:p w:rsidR="0084658D" w:rsidRDefault="0084658D">
      <w:pPr>
        <w:pStyle w:val="ConsPlusTitle"/>
        <w:jc w:val="center"/>
      </w:pPr>
      <w:r>
        <w:t>ДЛЯ ОБЕСПЕЧЕНИЯ МУНИЦИПАЛЬНЫХ НУЖД ГОРОДСКОГО ОКРУГА</w:t>
      </w:r>
    </w:p>
    <w:p w:rsidR="0084658D" w:rsidRDefault="0084658D">
      <w:pPr>
        <w:pStyle w:val="ConsPlusTitle"/>
        <w:jc w:val="center"/>
      </w:pPr>
      <w:r>
        <w:t>"ГОРОД АРХАНГЕЛЬСК"</w:t>
      </w:r>
    </w:p>
    <w:p w:rsidR="0084658D" w:rsidRDefault="0084658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02.02.2017 </w:t>
            </w:r>
            <w:hyperlink r:id="rId6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12.09.2017 </w:t>
            </w:r>
            <w:hyperlink r:id="rId7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8" w:history="1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 xml:space="preserve">, от 18.09.2018 </w:t>
            </w:r>
            <w:hyperlink r:id="rId9" w:history="1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 xml:space="preserve">, от 22.01.2019 </w:t>
            </w:r>
            <w:hyperlink r:id="rId1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1" w:history="1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24.12.2020 </w:t>
            </w:r>
            <w:hyperlink r:id="rId12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84658D" w:rsidRDefault="0084658D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от 23.07.2021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26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Администрация городского округа "Город Архангельск" постановляет: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1. Возложить полномочия уполномоченного органа по определению поставщиков (подрядчиков, исполнителей) для обеспечения муниципальных нужд городского округа "Город Архангельск" на Администрацию городского округа "Город Архангельск" (далее - уполномоченный орган) в лице департамента экономического развития Администрации городского округа "Город Архангельск".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9" w:history="1">
        <w:r>
          <w:rPr>
            <w:color w:val="0000FF"/>
          </w:rPr>
          <w:t>Порядок</w:t>
        </w:r>
      </w:hyperlink>
      <w:r>
        <w:t xml:space="preserve"> взаимодействия уполномоченного органа и заказчиков городского округа "Город Архангельск" при определении поставщиков (подрядчиков, исполнителей) для обеспечения муниципальных нужд городского округа "Город Архангельск".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2017 года и применяется: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департаментом городского хозяйства Администрации городского округа "Город Архангельск" с 1 января 2017 года;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Администрацией городского округа "Город Архангельск" с 1 января 2017 года;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департаментом транспорта, строительства и городской инфраструктуры Администрации городского округа "Город Архангельск" с 1 апреля 2017 года;</w:t>
      </w:r>
    </w:p>
    <w:p w:rsidR="0084658D" w:rsidRDefault="0084658D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муниципальным учреждением городского округа "Город Архангельск" "Хозяйственная служба" с 1 июля 2017 года;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27.12.2019 N 2197;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органами местного самоуправления (муниципальными органами) городского округа "Город Архангельск", за исключением Архангельской городской Думы, отраслевыми (функциональными) и территориальными органами Администрации городского округа "Город Архангельск" с 1 января 2018 года;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2197,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Архангельской городской Думой, муниципальными казенными учреждениями городского округа "Город Архангельск", муниципальными бюджетными учреждениями городского округа "Город Архангельск", муниципальными унитарными предприятиями городского округа "Город Архангельск" с 1 января 2022 года;</w:t>
      </w:r>
    </w:p>
    <w:p w:rsidR="0084658D" w:rsidRDefault="0084658D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27.12.2019 </w:t>
      </w:r>
      <w:hyperlink r:id="rId25" w:history="1">
        <w:r>
          <w:rPr>
            <w:color w:val="0000FF"/>
          </w:rPr>
          <w:t>N 2197</w:t>
        </w:r>
      </w:hyperlink>
      <w:r>
        <w:t xml:space="preserve">, от 24.12.2020 </w:t>
      </w:r>
      <w:hyperlink r:id="rId26" w:history="1">
        <w:r>
          <w:rPr>
            <w:color w:val="0000FF"/>
          </w:rPr>
          <w:t>N 306</w:t>
        </w:r>
      </w:hyperlink>
      <w:r>
        <w:t xml:space="preserve">,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муниципальными образовательными учреждениями городского округа "Город Архангельск" при осуществлении совместных закупок товаров, работ, услуг с 24 сентября 2018 года.</w:t>
      </w:r>
    </w:p>
    <w:p w:rsidR="0084658D" w:rsidRDefault="0084658D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18.09.2018 N 1100;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21.12.2017 N 1532)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4. Опубликовать постановление на официальном информационном интернет-портале городского округа "Город Архангельск".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right"/>
      </w:pPr>
      <w:r>
        <w:t>Исполняющий обязанности Главы</w:t>
      </w:r>
    </w:p>
    <w:p w:rsidR="0084658D" w:rsidRDefault="0084658D">
      <w:pPr>
        <w:pStyle w:val="ConsPlusNormal"/>
        <w:jc w:val="right"/>
      </w:pPr>
      <w:r>
        <w:t>муниципального образования</w:t>
      </w:r>
    </w:p>
    <w:p w:rsidR="0084658D" w:rsidRDefault="0084658D">
      <w:pPr>
        <w:pStyle w:val="ConsPlusNormal"/>
        <w:jc w:val="right"/>
      </w:pPr>
      <w:r>
        <w:t>"Город Архангельск"</w:t>
      </w:r>
    </w:p>
    <w:p w:rsidR="0084658D" w:rsidRDefault="0084658D">
      <w:pPr>
        <w:pStyle w:val="ConsPlusNormal"/>
        <w:jc w:val="right"/>
      </w:pPr>
      <w:r>
        <w:t>Е.В.ПЕТУХОВА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right"/>
        <w:outlineLvl w:val="0"/>
      </w:pPr>
      <w:r>
        <w:t>Утвержден</w:t>
      </w:r>
    </w:p>
    <w:p w:rsidR="0084658D" w:rsidRDefault="0084658D">
      <w:pPr>
        <w:pStyle w:val="ConsPlusNormal"/>
        <w:jc w:val="right"/>
      </w:pPr>
      <w:r>
        <w:t>постановлением Администрации</w:t>
      </w:r>
    </w:p>
    <w:p w:rsidR="0084658D" w:rsidRDefault="0084658D">
      <w:pPr>
        <w:pStyle w:val="ConsPlusNormal"/>
        <w:jc w:val="right"/>
      </w:pPr>
      <w:r>
        <w:t>муниципального образования</w:t>
      </w:r>
    </w:p>
    <w:p w:rsidR="0084658D" w:rsidRDefault="0084658D">
      <w:pPr>
        <w:pStyle w:val="ConsPlusNormal"/>
        <w:jc w:val="right"/>
      </w:pPr>
      <w:r>
        <w:t>"Город Архангельск"</w:t>
      </w:r>
    </w:p>
    <w:p w:rsidR="0084658D" w:rsidRDefault="0084658D">
      <w:pPr>
        <w:pStyle w:val="ConsPlusNormal"/>
        <w:jc w:val="right"/>
      </w:pPr>
      <w:r>
        <w:t>от 14.12.2016 N 1423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</w:pPr>
      <w:bookmarkStart w:id="0" w:name="P59"/>
      <w:bookmarkEnd w:id="0"/>
      <w:r>
        <w:lastRenderedPageBreak/>
        <w:t>ПОРЯДОК</w:t>
      </w:r>
    </w:p>
    <w:p w:rsidR="0084658D" w:rsidRDefault="0084658D">
      <w:pPr>
        <w:pStyle w:val="ConsPlusTitle"/>
        <w:jc w:val="center"/>
      </w:pPr>
      <w:r>
        <w:t>ВЗАИМОДЕЙСТВИЯ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ГОРОДСКОГО ОКРУГА "ГОРОД АРХАНГЕЛЬСК" ПРИ ОПРЕДЕЛЕНИИ</w:t>
      </w:r>
    </w:p>
    <w:p w:rsidR="0084658D" w:rsidRDefault="0084658D">
      <w:pPr>
        <w:pStyle w:val="ConsPlusTitle"/>
        <w:jc w:val="center"/>
      </w:pPr>
      <w:r>
        <w:t>ПОСТАВЩИКОВ (ПОДРЯДЧИКОВ, ИСПОЛНИТЕЛЕЙ) ДЛЯ ОБЕСПЕЧЕНИЯ</w:t>
      </w:r>
    </w:p>
    <w:p w:rsidR="0084658D" w:rsidRDefault="0084658D">
      <w:pPr>
        <w:pStyle w:val="ConsPlusTitle"/>
        <w:jc w:val="center"/>
      </w:pPr>
      <w:r>
        <w:t>МУНИЦИПАЛЬНЫХ НУЖД ГОРОДСКОГО ОКРУГА "ГОРОД АРХАНГЕЛЬСК"</w:t>
      </w:r>
    </w:p>
    <w:p w:rsidR="0084658D" w:rsidRDefault="0084658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22.01.2019 </w:t>
            </w:r>
            <w:hyperlink r:id="rId32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33" w:history="1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24.12.2020 </w:t>
            </w:r>
            <w:hyperlink r:id="rId34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84658D" w:rsidRDefault="0084658D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от 23.07.2021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1. Общие положения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1.1. Настоящий Порядок определяет процедуру взаимодействия уполномоченного органа и заказчиков городского округа "Город Архангельск" (далее - заказчики) при осуществлении закупок товаров, работ, услуг для обеспечения муниципальных нужд городского округа "Город Архангельск" (далее - закупки) в электронной форме конкурса (открытый конкурс, конкурс с ограниченным участием, двухэтапный конкурс), аукциона (далее - электронный аукцион), запроса котировок, запроса предложений (далее - электронные процедуры), за исключением закупок на оказание услуг по предоставлению денежных средств (кредита).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1.2. Для целей настоящего Порядка под заказчиками понимаются органы местного самоуправления (муниципальный орган) городского округа "Город Архангельск", отраслевые (функциональные) и территориальные органы Администрации городского округа "Город Архангельск", муниципальные казенные учреждения городского округа "Город Архангельск", муниципальные бюджетные учреждения городского округа "Город Архангельск", муниципальные унитарные предприятия городского округа "Город Архангельск".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1.3. Отраслевые (функциональные) органы, осуществляющие функции и полномочия учредителя в отношении муниципальных казенных, бюджетных учреждений, и органы Администрации городского округа "Город Архангельск", на которые возложены функции координирования и регулирования деятельности муниципальных унитарных предприятий городского округа "Город Архангельск", координируют их деятельность по осуществлению централизованных закупок товаров, работ, услуг для обеспечения муниципальных нужд городского округа "Город Архангельск".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2.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планировании закупок и разработке документации</w:t>
      </w:r>
    </w:p>
    <w:p w:rsidR="0084658D" w:rsidRDefault="0084658D">
      <w:pPr>
        <w:pStyle w:val="ConsPlusTitle"/>
        <w:jc w:val="center"/>
      </w:pPr>
      <w:r>
        <w:t>по проведению электронных процедур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 xml:space="preserve">2.1. Заказчики формируют, утверждают и размещают в единой информационной системе в сфере закупок (далее - единая информационная система) планы-графики закупок (далее - план-график) в порядке и по форме, предусмотренной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lastRenderedPageBreak/>
        <w:t>2.2. Для организации и проведения закупки в соответствии с планом-графиком заказчик направляет в уполномоченный орган заявку на осуществление закупки в срок, установленный настоящим Порядком.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2.3. Заявка на осуществление закупки направляется в уполномоченный орган не позднее чем за тридцать дней до предполагаемого срока размещения извещения об осуществлении закупки в единой информационной системе.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2.4. Заявка на осуществление закупки направляется в уполномоченный орган не позднее чем за пять дней до предполагаемого срока размещения извещения об осуществлении закупки в единой информационной системе в случае, если заказчик осуществляет проведение повторной закупки.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2.5. </w:t>
      </w:r>
      <w:hyperlink w:anchor="P242" w:history="1">
        <w:r>
          <w:rPr>
            <w:color w:val="0000FF"/>
          </w:rPr>
          <w:t>Заявка</w:t>
        </w:r>
      </w:hyperlink>
      <w:r>
        <w:t xml:space="preserve"> на осуществление закупки способами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 должна быть представлена по форме согласно приложению N 1 к настоящему Порядку.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2.6. </w:t>
      </w:r>
      <w:hyperlink w:anchor="P419" w:history="1">
        <w:r>
          <w:rPr>
            <w:color w:val="0000FF"/>
          </w:rPr>
          <w:t>Заявка</w:t>
        </w:r>
      </w:hyperlink>
      <w:r>
        <w:t xml:space="preserve"> на осуществление закупки способом электронного аукциона должна быть представлена по форме согласно приложению N 2 к настоящему Порядку.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2.7. </w:t>
      </w:r>
      <w:hyperlink w:anchor="P589" w:history="1">
        <w:r>
          <w:rPr>
            <w:color w:val="0000FF"/>
          </w:rPr>
          <w:t>Заявка</w:t>
        </w:r>
      </w:hyperlink>
      <w:r>
        <w:t xml:space="preserve"> на осуществление закупки путем проведения запроса котировок в электронной форме должна быть представлена по форме согласно приложению N 3 к настоящему Порядку.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2.8. Неотъемлемой частью заявок, указанных в </w:t>
      </w:r>
      <w:hyperlink w:anchor="P87" w:history="1">
        <w:r>
          <w:rPr>
            <w:color w:val="0000FF"/>
          </w:rPr>
          <w:t>пунктах 2.5</w:t>
        </w:r>
      </w:hyperlink>
      <w:r>
        <w:t xml:space="preserve"> - </w:t>
      </w:r>
      <w:hyperlink w:anchor="P89" w:history="1">
        <w:r>
          <w:rPr>
            <w:color w:val="0000FF"/>
          </w:rPr>
          <w:t>2.7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2.9. Заявка и прилагаемые к ней документы утверждаются руководителем заказчика и представляются в уполномоченный орган. Представляемые документы направляются, в том числе в формате Microsoft Word.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2.10. Заявка и прилагаемые к ней документы регистрируются уполномоченным органом в установленном порядке в день их поступления.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4" w:name="P93"/>
      <w:bookmarkEnd w:id="4"/>
      <w:r>
        <w:t>2.11.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2197)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2.12. По результатам проведенной проверки уполномоченный орган в срок, установленный </w:t>
      </w:r>
      <w:hyperlink w:anchor="P93" w:history="1">
        <w:r>
          <w:rPr>
            <w:color w:val="0000FF"/>
          </w:rPr>
          <w:t>пунктом 2.11</w:t>
        </w:r>
      </w:hyperlink>
      <w:r>
        <w:t xml:space="preserve"> настоящего Порядка, принимает одно из следующих решений: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6" w:name="P96"/>
      <w:bookmarkEnd w:id="6"/>
      <w:r>
        <w:t>1) о разработке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о приостановлении рассмотрения заявки с уведомлением об этом заказчика в письменной форме и (или) в форме электронного документа в случаях: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несоответствия представленной заявки форме, предусмотренной соответствующим приложением к настоящему Порядку;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несоответствия сведений о закупке, представленных в заявке на осуществление закупки, сведениям, содержащимся в утвержденном плане-графике;</w:t>
      </w:r>
    </w:p>
    <w:p w:rsidR="0084658D" w:rsidRDefault="0084658D">
      <w:pPr>
        <w:pStyle w:val="ConsPlusNormal"/>
        <w:jc w:val="both"/>
      </w:pPr>
      <w:r>
        <w:lastRenderedPageBreak/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2197)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3) об отказе в осуществлении закупки с уведомлением об этом заказчика в письменной форме и (или) в форме электронного документа в случаях: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отсутствия сведений о закупке в утвержденном плане-графике;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87" w:history="1">
        <w:r>
          <w:rPr>
            <w:color w:val="0000FF"/>
          </w:rPr>
          <w:t>пунктах 2.5</w:t>
        </w:r>
      </w:hyperlink>
      <w:r>
        <w:t xml:space="preserve"> - </w:t>
      </w:r>
      <w:hyperlink w:anchor="P90" w:history="1">
        <w:r>
          <w:rPr>
            <w:color w:val="0000FF"/>
          </w:rPr>
          <w:t>2.8</w:t>
        </w:r>
      </w:hyperlink>
      <w:r>
        <w:t xml:space="preserve"> настоящего Порядка;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выявления в представленной заявке и (или) прилагаемых к ней документах нарушений требований законодательства Российской Федерации;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неутверждения заказчиком заявки и (или) прилагаемых к ней документов;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108" w:history="1">
        <w:r>
          <w:rPr>
            <w:color w:val="0000FF"/>
          </w:rPr>
          <w:t>пунктом 2.13</w:t>
        </w:r>
      </w:hyperlink>
      <w:r>
        <w:t xml:space="preserve"> настоящего Порядка, изменений в заявку в случае приостановления уполномоченным органом рассмотрения указанных заявок.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2.13.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2.14. В случае внесения заказчиком изменений в заявку решение, предусмотренное </w:t>
      </w:r>
      <w:hyperlink w:anchor="P95" w:history="1">
        <w:r>
          <w:rPr>
            <w:color w:val="0000FF"/>
          </w:rPr>
          <w:t>пунктом 2.12</w:t>
        </w:r>
      </w:hyperlink>
      <w:r>
        <w:t xml:space="preserve"> настоящего Порядка, принимается уполномоченным органом в течение 5 рабочих дней со дня регистрации данных изменений.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2.14.1. В случае повторного направления заказчиком заявки без внесения в нее изменений после принятия уполномоченным органом решения в соответствии с </w:t>
      </w:r>
      <w:hyperlink w:anchor="P105" w:history="1">
        <w:r>
          <w:rPr>
            <w:color w:val="0000FF"/>
          </w:rPr>
          <w:t>абзацем 4 подпункта 3 пункта 2.12</w:t>
        </w:r>
      </w:hyperlink>
      <w:r>
        <w:t xml:space="preserve"> настоящего Порядка, ответственность за нарушение требований законодательства Российской Федерации полностью несет заказчик.</w:t>
      </w:r>
    </w:p>
    <w:p w:rsidR="0084658D" w:rsidRDefault="0084658D">
      <w:pPr>
        <w:pStyle w:val="ConsPlusNormal"/>
        <w:jc w:val="both"/>
      </w:pPr>
      <w:r>
        <w:t xml:space="preserve">(п. 2.14.1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27.12.2019 N 2197)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2.15. Заказчик несет ответственность за требования, установленные к участникам закупки в соответствии со </w:t>
      </w:r>
      <w:hyperlink r:id="rId43" w:history="1">
        <w:r>
          <w:rPr>
            <w:color w:val="0000FF"/>
          </w:rPr>
          <w:t>статьей 31</w:t>
        </w:r>
      </w:hyperlink>
      <w:r>
        <w:t xml:space="preserve"> Федерального закона от 05.04.2013 N 44-ФЗ.</w:t>
      </w:r>
    </w:p>
    <w:p w:rsidR="0084658D" w:rsidRDefault="0084658D">
      <w:pPr>
        <w:pStyle w:val="ConsPlusNormal"/>
        <w:jc w:val="both"/>
      </w:pPr>
      <w:r>
        <w:t xml:space="preserve">(п. 2.15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24.12.2020 N 306)</w:t>
      </w:r>
    </w:p>
    <w:p w:rsidR="0084658D" w:rsidRDefault="0084658D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2.16</w:t>
        </w:r>
      </w:hyperlink>
      <w:r>
        <w:t xml:space="preserve">. Уполномоченный орган разрабатывает конкурсную документацию, документацию об электронном аукционе, документацию о проведении запроса предложений в электронной форме, извещение о проведении запроса котировок в электронной форме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форме, предусмотренного </w:t>
      </w:r>
      <w:hyperlink w:anchor="P96" w:history="1">
        <w:r>
          <w:rPr>
            <w:color w:val="0000FF"/>
          </w:rPr>
          <w:t>подпунктом 1 пункта 2.12</w:t>
        </w:r>
      </w:hyperlink>
      <w:r>
        <w:t xml:space="preserve"> настоящего Порядка.</w:t>
      </w:r>
    </w:p>
    <w:p w:rsidR="0084658D" w:rsidRDefault="0084658D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2.17</w:t>
        </w:r>
      </w:hyperlink>
      <w:r>
        <w:t xml:space="preserve">. Конкурсную документацию, документацию об электронном аукционе, документацию о проведении запроса предложений в электронной форме, извещение о проведении запроса котировок в электронной форме в течение 3 рабочих дней со дня разработки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 утверждает директор департамента экономического развития Администрации городского </w:t>
      </w:r>
      <w:r>
        <w:lastRenderedPageBreak/>
        <w:t>округа "Город Архангельск".</w:t>
      </w:r>
    </w:p>
    <w:p w:rsidR="0084658D" w:rsidRDefault="0084658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23.07.2021 N 1476)</w:t>
      </w:r>
    </w:p>
    <w:p w:rsidR="0084658D" w:rsidRDefault="0084658D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2.18</w:t>
        </w:r>
      </w:hyperlink>
      <w:r>
        <w:t>. Уполномоченный орган в течение 5 рабочих дней со дня утверждения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 осуществляет размещение в единой информационной системе извещения и документации о проведении указанных электронных процедур с уведомлением об этом заказчика в письменной форме и (или) в форме электронного документа.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2.19. В случае выявления технической ошибки, возникшей в процессе разработки извещения о проведении открытого конкурса в электронной форме и (или) конкурсной документации, извещения о проведении электронного аукциона и (или) документации об электронном аукционе, извещения о проведении запроса котировок в электронной форме, уполномоченный орган вправе принять решение о внесении изменений в извещение о проведении открытого конкурса в электронной форме и (или) конкурсную документацию, извещение о проведении электронного аукциона и (или) документацию об электронном аукционе, извещение о проведении запроса котировок в электронной форме (за исключением внесения изменений в проект контракта, описание объекта закупки, обоснование начальной (максимальной) цены контракта) и размещении таких изменений в единой информационной системе в порядке, установленном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44-ФЗ. При необходимости указанные изменения согласовываются с заказчиком.</w:t>
      </w:r>
    </w:p>
    <w:p w:rsidR="0084658D" w:rsidRDefault="0084658D">
      <w:pPr>
        <w:pStyle w:val="ConsPlusNormal"/>
        <w:jc w:val="both"/>
      </w:pPr>
      <w:r>
        <w:t xml:space="preserve">(п. 2.19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24.12.2020 N 306)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bookmarkStart w:id="9" w:name="P121"/>
      <w:bookmarkEnd w:id="9"/>
      <w:r>
        <w:t>3.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Title"/>
        <w:jc w:val="center"/>
      </w:pPr>
      <w:r>
        <w:t>путем проведения открытого конкурса в электронной форме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3.1. Уполномоченный орган: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 основании заявки создает конкурсную комиссию по осуществлению закупки (далее - конкурсная комиссия), определяет ее состав, назначает председателя конкурсной комиссии;</w:t>
      </w:r>
    </w:p>
    <w:p w:rsidR="0084658D" w:rsidRDefault="0084658D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 xml:space="preserve">2) разрабатывает конкурсную документацию, подготавливает извещение о проведении открытого конкурса в электронной форме, размещает в единой информационной системе извещение о проведении открытого конкурса в электронной форме и конкурсную документацию в соответствии с требованиями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уполномоченный орган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</w:t>
      </w:r>
      <w:hyperlink w:anchor="P127" w:history="1">
        <w:r>
          <w:rPr>
            <w:color w:val="0000FF"/>
          </w:rPr>
          <w:t>абзацем первым</w:t>
        </w:r>
      </w:hyperlink>
      <w:r>
        <w:t xml:space="preserve"> настоящего подпункта размещением;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размещает в единой информационной системе представленные заказчиком разъяснения положений конкурсной документации в порядке, установленном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4) размещает представленные заказчиком изменения в извещение о проведении открытого конкурса в электронной форме в единой информационной системе в порядке, установленном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5) размещает представленные заказчиком изменения в конкурсную документацию в единой </w:t>
      </w:r>
      <w:r>
        <w:lastRenderedPageBreak/>
        <w:t xml:space="preserve">информационной системе в порядке, установленном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6) размещает в единой информационной системе решение об отмене определения поставщика (подрядчика, исполнителя) путем проведения открытого конкурса в электронной форме в день принятия этого решения;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7) конкурсная комиссия осуществляет рассмотрение и оценку заявок на участие в открытом конкурсе в электронной форме и оформляет протоколы заседаний конкурсной комиссии в порядке, установленном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8) направляет протоколы заседаний конкурсной комиссии оператору электронной площадки и размещает в единой информационной системе в порядке, установленном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9) исключен с 01.01.2021.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306;</w:t>
      </w:r>
    </w:p>
    <w:p w:rsidR="0084658D" w:rsidRDefault="0084658D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9</w:t>
        </w:r>
      </w:hyperlink>
      <w:r>
        <w:t xml:space="preserve">) представляет в форме электронного документа участнику открытого конкурса в электронной форме направленные заказчиком разъяснения результатов открытого конкурса в электронной форме и размещает их в единой информационной системе в порядке, установленном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44-ФЗ.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3.2. Заказчик: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организацию закупки путем проведения открытого конкурса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в случае поступления от участника открытого конкурса в электронной форме запроса о даче разъяснений положений конкурсной документации представляет в уполномоченный орган разъяснения положений конкурсной документации не позднее чем за 1 рабочий день до окончания срока их направления участнику открытого конкурса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вправе принять решение о внесении изменений в извещение о проведении открытого конкурса в электронной форме и (или) конкурсную документацию, об отмене определения поставщика (подрядчика, исполнителя) путем проведения открытого конкурса в электронной форме в порядке, установленном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4) в случае принятия решения о внесении изменений в извещение о проведении открытого конкурса в электронной форме и (или) конкурсную документацию, об отмене определения поставщика (подрядчика, исполнителя) путем проведения открытого конкурса в электронной форме представляет в уполномоченный орган в день принятия решения соответствующие изменения, решение об отмене определения поставщика (подрядчика, исполнителя) путем проведения открытого конкурса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5) в случае поступления от участника открытого конкурса в электронной форме запроса о даче разъяснений результатов открытого конкурса в электронной форме направляет в уполномоченный орган в форме электронного документа соответствующие разъяснения не позднее чем за 1 рабочий день до окончания срока их представления участнику открытого конкурса в электронной форме и размещения в единой информационной системе;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6) осуществляет заключение и исполнение контракта по результатам проведения открытого конкурса в электронной форме,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bookmarkStart w:id="11" w:name="P145"/>
      <w:bookmarkEnd w:id="11"/>
      <w:r>
        <w:lastRenderedPageBreak/>
        <w:t>4.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Title"/>
        <w:jc w:val="center"/>
      </w:pPr>
      <w:r>
        <w:t>путем проведения конкурса с ограниченным участием</w:t>
      </w:r>
    </w:p>
    <w:p w:rsidR="0084658D" w:rsidRDefault="0084658D">
      <w:pPr>
        <w:pStyle w:val="ConsPlusTitle"/>
        <w:jc w:val="center"/>
      </w:pPr>
      <w:r>
        <w:t>в электронной форме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 xml:space="preserve">Взаимодействие уполномоченного органа и заказчиков при определении поставщиков (подрядчиков, исполнителей) путем проведения конкурса с ограниченным участием в электронной форме осуществляется в порядке, предусмотренном </w:t>
      </w:r>
      <w:hyperlink w:anchor="P121" w:history="1">
        <w:r>
          <w:rPr>
            <w:color w:val="0000FF"/>
          </w:rPr>
          <w:t>разделом 3</w:t>
        </w:r>
      </w:hyperlink>
      <w:r>
        <w:t xml:space="preserve"> настоящего Порядка, с учетом особенностей, определенных </w:t>
      </w:r>
      <w:hyperlink r:id="rId61" w:history="1">
        <w:r>
          <w:rPr>
            <w:color w:val="0000FF"/>
          </w:rPr>
          <w:t>статьей 56.1</w:t>
        </w:r>
      </w:hyperlink>
      <w:r>
        <w:t xml:space="preserve"> Федерального закона от 05.04.2013 N 44-ФЗ.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5.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Title"/>
        <w:jc w:val="center"/>
      </w:pPr>
      <w:r>
        <w:t>путем проведения двухэтапного конкурса в электронной форме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 xml:space="preserve">5.1. Взаимодействие уполномоченного органа и заказчиков при определении поставщиков (подрядчиков, исполнителей) путем проведения двухэтапного конкурса в электронной форме осуществляется в порядке, предусмотренном </w:t>
      </w:r>
      <w:hyperlink w:anchor="P121" w:history="1">
        <w:r>
          <w:rPr>
            <w:color w:val="0000FF"/>
          </w:rPr>
          <w:t>разделом 3</w:t>
        </w:r>
      </w:hyperlink>
      <w:r>
        <w:t xml:space="preserve"> настоящего Порядка, с учетом особенностей, определенных настоящим разделом.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</w:t>
      </w:r>
      <w:hyperlink w:anchor="P145" w:history="1">
        <w:r>
          <w:rPr>
            <w:color w:val="0000FF"/>
          </w:rPr>
          <w:t>раздела 4</w:t>
        </w:r>
      </w:hyperlink>
      <w:r>
        <w:t xml:space="preserve"> настоящего Порядка, касающиеся дополнительных требований, с учетом особенностей, определенных </w:t>
      </w:r>
      <w:hyperlink r:id="rId62" w:history="1">
        <w:r>
          <w:rPr>
            <w:color w:val="0000FF"/>
          </w:rPr>
          <w:t>статьей 57.1</w:t>
        </w:r>
      </w:hyperlink>
      <w:r>
        <w:t xml:space="preserve"> Федерального закона от 05.04.2013 N 44-ФЗ.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5.2. Уполномоченный орган: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размещает протокол первого этапа двухэтапного конкурса в электронной форме в единой информационной системе и на электронной площадке;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2) сообщает участникам двухэтапного конкурса в электронной форме о любом уточнении условий закупки, внесенном заказчиком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05.04.2013 N 44-ФЗ, в приглашениях представить окончательные заявки на участие в двухэтапном конкурсе в электронной форме и отражает данные изменения в конкурсной документации, размещенной в единой информационной системе, в день направления указанных приглашений;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направляет на втором этапе двухэтапного конкурса в электронной форме всем участникам двухэтапного конкурса в электронной форме, принявшим участие в проведении его первого этапа,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закупки, а также устанавливает требование об обеспечении указанных заявок в соответствии с положениями </w:t>
      </w:r>
      <w:hyperlink r:id="rId64" w:history="1">
        <w:r>
          <w:rPr>
            <w:color w:val="0000FF"/>
          </w:rPr>
          <w:t>статьи 44</w:t>
        </w:r>
      </w:hyperlink>
      <w:r>
        <w:t xml:space="preserve"> Федерального закона от 05.04.2013 N 44-ФЗ.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5.3. Заказчик: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по результатам первого этапа двухэтапного конкурса в электронной форме, зафиксированным в протоколе первого этапа такого конкурса, вправе уточнить условия закупки;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2) представляет в уполномоченный орган информацию о любом уточнении условий закупки, внесенном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05.04.2013 N 44-ФЗ, а также данные изменения для отражения в конкурсной документации, размещенной в единой информационной системе.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6.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lastRenderedPageBreak/>
        <w:t>при определении поставщиков (подрядчиков, исполнителей)</w:t>
      </w:r>
    </w:p>
    <w:p w:rsidR="0084658D" w:rsidRDefault="0084658D">
      <w:pPr>
        <w:pStyle w:val="ConsPlusTitle"/>
        <w:jc w:val="center"/>
      </w:pPr>
      <w:r>
        <w:t>путем проведения аукциона в электронной форме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6.1. Уполномоченный орган: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 основании заявки создает аукционную комиссию по осуществлению закупки (далее - аукционная комиссия), определяет ее состав, назначает председателя аукционной комиссии;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2) разрабатывает документацию об электронном аукционе, подготавливает извещение о проведении электронного аукциона, размещает в единой информационной системе извещение о проведении электронного аукциона и документацию об электронном аукционе в соответствии с требованиями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размещает в единой информационной системе представленные заказчиком разъяснения положений документации об электронном аукционе в порядке, установленном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4) размещает представленные заказчиком изменения в извещение о проведении электронного аукциона и (или) в документацию об электронном аукционе в единой информационной системе в порядке, установленном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5) размещает в единой информационной системе решение об отмене определения поставщика (подрядчика, исполнителя) путем проведения электронного аукциона в день принятия этого решения;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6) аукционная комиссия осуществляет рассмотрение заявок на участие в электронном аукционе и оформляет протоколы заседаний аукционной комиссии в порядке, установленном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7) исключен с 01.01.2021.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306;</w:t>
      </w:r>
    </w:p>
    <w:p w:rsidR="0084658D" w:rsidRDefault="0084658D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7</w:t>
        </w:r>
      </w:hyperlink>
      <w:r>
        <w:t>) направляет оператору электронной площадки и размещает в единой информационной системе протокол рассмотрения заявок на участие в электронном аукционе;</w:t>
      </w:r>
    </w:p>
    <w:p w:rsidR="0084658D" w:rsidRDefault="0084658D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8</w:t>
        </w:r>
      </w:hyperlink>
      <w:r>
        <w:t xml:space="preserve">) размещает на электронной площадке и в единой информационной системе протокол подведения итогов электронного аукциона в случаях и порядке, установленных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05.04.2013 N 44-ФЗ.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6.2. Заказчик: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осуществление закупки путем проведения электронного аукциона;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в случае поступления от оператора электронной площадки запроса о даче разъяснений положений документации об электронном аукционе, направленного участником электронного аукциона, представляет в уполномоченный орган разъяснения положений документации об электронном аукционе в письменной форме и в форме электронного документа не позднее чем за один рабочий день до окончания срока их размещения в единой информационной системе;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вправе принять решение о внесении изменений в извещение о проведении электронного аукциона и (или) документацию об электронном аукционе, об отмене определения поставщика (подрядчика, исполнителя) путем проведения электронного аукциона в порядке, установленном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lastRenderedPageBreak/>
        <w:t>4) в случае принятия решения о внесении изменений в извещение о проведении электронного аукциона и (или) документацию об электронном аукционе, об отмене определения поставщика (подрядчика, исполнителя) путем проведения электронного аукциона представляет в уполномоченный орган в день принятия решения соответствующие изменения, решение об отмене определения поставщика (подрядчика, исполнителя) путем проведения электронного аукциона;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5) осуществляет заключение и исполнение контракта по результатам проведения электронного аукциона,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7.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Title"/>
        <w:jc w:val="center"/>
      </w:pPr>
      <w:r>
        <w:t>путем проведения запроса котировок в электронной форме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7.1. Уполномоченный орган: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 основании заявки создает котировочную комиссию по осуществлению закупки (далее - котировочная комиссия), определяет ее состав, назначает председателя котировочной комиссии;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2) подготавливает извещение о проведении запроса котировок в электронной форме, размещает в единой информационной системе извещение о проведении запроса котировок в электронной форме и проект контракта, заключаемого по результатам проведения такого запроса, в соответствии с требованиями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размещает представленные заказчиком изменения в извещение о проведении запроса котировок в электронной форме в единой информационной системе в порядке, установленном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4) размещает в единой информационной системе решение об отмене определения поставщика (подрядчика, исполнителя) путем проведения запроса котировок в электронной форме в день принятия этого решения;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5) котировочная комиссия осуществляет рассмотрение заявок на участие в запросе котировок в электронной форме и фиксирует результаты рассмотрения таких заявок в протоколе рассмотрения заявок на участие в запросе котировок в электронной форме в порядке, установленном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6) направляет оператору электронной площадки протокол рассмотрения заявок на участие в запросе котировок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7) в случае признания запроса котировок в электронной форме несостоявшимся продлевает срок подачи заявок на участие в запросе котировок в электронной форме в порядке, установленном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8) исключен с 01.01.2021.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7.2. Заказчик: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осуществление закупки путем проведения запроса котировок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2) вправе принять решение о внесении изменений в извещение о проведении запроса котировок в электронной форме, об отмене определения поставщика (подрядчика, исполнителя) </w:t>
      </w:r>
      <w:r>
        <w:lastRenderedPageBreak/>
        <w:t xml:space="preserve">путем проведения запроса котировок в электронной форме в порядке, установленном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3) в случае принятия решения о внесении изменений в извещение о проведении запроса котировок в электронной форме, об отмене определения поставщика (подрядчика, исполнителя) путем проведения запроса котировок в электронной форме представляет в уполномоченный орган в день принятия решения соответствующие изменения, решение об отмене определения поставщика (подрядчика, исполнителя) путем проведения запроса котировок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4) осуществляет заключение и исполнение контракта по результатам проведения запроса котировок в электронной форме,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8.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Title"/>
        <w:jc w:val="center"/>
      </w:pPr>
      <w:r>
        <w:t>путем проведения запроса предложений в электронной форме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8.1. Уполномоченный орган: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 основании заявки на осуществление закупки создает комиссию по рассмотрению заявок на участие в запросе предложений, определяет ее состав, назначает председателя комиссии;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2) разрабатывает документацию о проведении запроса предложений в электронной форме, подготавливает извещение о проведении запроса предложений в электронной форме,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в соответствии с требованиями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3) размещает выписку из протокола проведения запроса предложений в электронной форме, протокол проведения запроса предложений в электронной форме, итоговый протокол в единой информационной системе в порядке и сроки, установленные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4) исключен с 01.01.2021.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8.2. Заказчик: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осуществление закупки путем проведения запроса предложений в электронной форме;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осуществляет заключение и исполнение контракта по результатам проведения запроса предложений в электронной форме,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Title"/>
        <w:jc w:val="center"/>
        <w:outlineLvl w:val="1"/>
      </w:pPr>
      <w:r>
        <w:t>9. Взаимодействие уполномоченного органа и заказчиков</w:t>
      </w:r>
    </w:p>
    <w:p w:rsidR="0084658D" w:rsidRDefault="0084658D">
      <w:pPr>
        <w:pStyle w:val="ConsPlusTitle"/>
        <w:jc w:val="center"/>
      </w:pPr>
      <w:r>
        <w:t>при проведении совместных конкурсов и аукционов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 xml:space="preserve">Уполномоченный орган при наличии у двух и более заказчиков потребности в одних и тех же товарах, работах, услугах организует по соглашению между заказчиками определение поставщика (подрядчика, исполнителя) путем проведения совместных конкурсов и аукционов в </w:t>
      </w:r>
      <w:r>
        <w:lastRenderedPageBreak/>
        <w:t xml:space="preserve">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05.04.2013 N 44-ФЗ, также </w:t>
      </w:r>
      <w:hyperlink r:id="rId85" w:history="1">
        <w:r>
          <w:rPr>
            <w:color w:val="0000FF"/>
          </w:rPr>
          <w:t>Правилами</w:t>
        </w:r>
      </w:hyperlink>
      <w:r>
        <w:t xml:space="preserve"> проведения совместных конкурсов и аукционов, утвержденными постановлением Правительства Российской Федерации от 28.11.2013 N 1088.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В случае принятия решения о проведении совместных конкурсов или аукционов уполномоченный орган направляет в адрес заказчиков уведомление. В уведомлении указывается срок проведения совместного конкурса или аукциона и необходимые для выполнения заказчиками условия. При получении уведомления о проведении совместного конкурса или аукциона заказчики принимают меры по внесению изменений в план-график и направлению заявки на осуществление закупки.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right"/>
        <w:outlineLvl w:val="1"/>
      </w:pPr>
      <w:r>
        <w:t>Приложение N 1</w:t>
      </w:r>
    </w:p>
    <w:p w:rsidR="0084658D" w:rsidRDefault="0084658D">
      <w:pPr>
        <w:pStyle w:val="ConsPlusNormal"/>
        <w:jc w:val="right"/>
      </w:pPr>
      <w:r>
        <w:t>к Порядку взаимодействия уполномоченного органа и заказчиков</w:t>
      </w:r>
    </w:p>
    <w:p w:rsidR="0084658D" w:rsidRDefault="0084658D">
      <w:pPr>
        <w:pStyle w:val="ConsPlusNormal"/>
        <w:jc w:val="right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Normal"/>
        <w:jc w:val="right"/>
      </w:pPr>
      <w:r>
        <w:t>для обеспечения муниципальных нужд городского округа</w:t>
      </w:r>
    </w:p>
    <w:p w:rsidR="0084658D" w:rsidRDefault="0084658D">
      <w:pPr>
        <w:pStyle w:val="ConsPlusNormal"/>
        <w:jc w:val="right"/>
      </w:pPr>
      <w:r>
        <w:t>"Город Архангельск"</w:t>
      </w:r>
    </w:p>
    <w:p w:rsidR="0084658D" w:rsidRDefault="0084658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от 23.07.2021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nformat"/>
        <w:jc w:val="both"/>
      </w:pPr>
      <w:r>
        <w:t xml:space="preserve">                        Бланк заказчика Департамент экономического развития</w:t>
      </w:r>
    </w:p>
    <w:p w:rsidR="0084658D" w:rsidRDefault="0084658D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84658D" w:rsidRDefault="0084658D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84658D" w:rsidRDefault="0084658D">
      <w:pPr>
        <w:pStyle w:val="ConsPlusNonformat"/>
        <w:jc w:val="both"/>
      </w:pPr>
    </w:p>
    <w:p w:rsidR="0084658D" w:rsidRDefault="0084658D">
      <w:pPr>
        <w:pStyle w:val="ConsPlusNonformat"/>
        <w:jc w:val="both"/>
      </w:pPr>
      <w:bookmarkStart w:id="12" w:name="P242"/>
      <w:bookmarkEnd w:id="12"/>
      <w:r>
        <w:t xml:space="preserve">                                  Заявка</w:t>
      </w:r>
    </w:p>
    <w:p w:rsidR="0084658D" w:rsidRDefault="0084658D">
      <w:pPr>
        <w:pStyle w:val="ConsPlusNonformat"/>
        <w:jc w:val="both"/>
      </w:pPr>
      <w:r>
        <w:t xml:space="preserve">                     на осуществление закупки способом</w:t>
      </w:r>
    </w:p>
    <w:p w:rsidR="0084658D" w:rsidRDefault="0084658D">
      <w:pPr>
        <w:pStyle w:val="ConsPlusNonformat"/>
        <w:jc w:val="both"/>
      </w:pPr>
      <w:r>
        <w:t xml:space="preserve">        ___________________________________________________________</w:t>
      </w:r>
    </w:p>
    <w:p w:rsidR="0084658D" w:rsidRDefault="0084658D">
      <w:pPr>
        <w:pStyle w:val="ConsPlusNonformat"/>
        <w:jc w:val="both"/>
      </w:pPr>
      <w:r>
        <w:t xml:space="preserve">             (открытого конкурса в электронной форме, конкурса</w:t>
      </w:r>
    </w:p>
    <w:p w:rsidR="0084658D" w:rsidRDefault="0084658D">
      <w:pPr>
        <w:pStyle w:val="ConsPlusNonformat"/>
        <w:jc w:val="both"/>
      </w:pPr>
      <w:r>
        <w:t xml:space="preserve">         с ограниченным участием в электронной форме, двухэтапного</w:t>
      </w:r>
    </w:p>
    <w:p w:rsidR="0084658D" w:rsidRDefault="0084658D">
      <w:pPr>
        <w:pStyle w:val="ConsPlusNonformat"/>
        <w:jc w:val="both"/>
      </w:pPr>
      <w:r>
        <w:t xml:space="preserve">             конкурса в электронной форме, запроса предложений</w:t>
      </w:r>
    </w:p>
    <w:p w:rsidR="0084658D" w:rsidRDefault="0084658D">
      <w:pPr>
        <w:pStyle w:val="ConsPlusNonformat"/>
        <w:jc w:val="both"/>
      </w:pPr>
      <w:r>
        <w:t xml:space="preserve">                           в электронной форме)</w:t>
      </w:r>
    </w:p>
    <w:p w:rsidR="0084658D" w:rsidRDefault="008465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6"/>
        <w:gridCol w:w="1814"/>
      </w:tblGrid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Наименование объекта закупки (в соответствии с планом-графиком)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Закупка осуществляется в рамках национального проекта (да/нет, указать наименование национального проекта)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Полное 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ИНН заказчика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контрактной службе, контрактном управляющем, лицах, ответственных за взаимодействие</w:t>
            </w:r>
          </w:p>
          <w:p w:rsidR="0084658D" w:rsidRDefault="0084658D">
            <w:pPr>
              <w:pStyle w:val="ConsPlusNormal"/>
            </w:pPr>
            <w:r>
              <w:t>с уполномоченным органом, заключение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Информация о представителях заказчика (не менее трех человек) для включения в состав комиссии (номера контактных телефонов и </w:t>
            </w:r>
            <w:r>
              <w:lastRenderedPageBreak/>
              <w:t>факсов, адреса электронной почты)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Идентификационный код закупки (указанный в плане-графике)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Код ОКПД2 (КТРУ), при необходимости указывается несколько кодов ОКПД2 (КТРУ)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Источник финансирования (полное наименование)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Полное наименование программы, полное наименование мероприятия, в рамках исполнения которых осуществляется закупка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Начальная (максимальная) цена контракта</w:t>
            </w:r>
          </w:p>
          <w:p w:rsidR="0084658D" w:rsidRDefault="0084658D">
            <w:pPr>
              <w:pStyle w:val="ConsPlusNormal"/>
            </w:pPr>
            <w:r>
              <w:t>(______ рублей ______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аванса (если предусмотрена выплата аванса)</w:t>
            </w:r>
          </w:p>
          <w:p w:rsidR="0084658D" w:rsidRDefault="0084658D">
            <w:pPr>
              <w:pStyle w:val="ConsPlusNormal"/>
            </w:pPr>
            <w:r>
              <w:t>(______ рублей ______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Этапы оплаты (суммы планируемых платежей) по контракту, если исполнение контракта и его оплата предусмотрены поэтапно (_____ рублей _____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Единица измерения объекта закупки и ее код по ОКЕИ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Периодичность и (или) количество этапов поставки товаров, выполнения работ, оказания услуг (если контрактом предусмотрено его поэтапное исполнение и (или) периодичность поставки товаров, выполнения работ, оказания услуг)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Сроки поставки товара, завершения работы, график оказания услуг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Наличие утвержденной проектной, сметной документации и т.д. (при необходимости), номер и дата утверждения документации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Наличие заключения государственной экспертизы проектной документации, номер и дата заключения государственной экспертизы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заявок на участие в закупке (____%</w:t>
            </w:r>
          </w:p>
          <w:p w:rsidR="0084658D" w:rsidRDefault="0084658D">
            <w:pPr>
              <w:pStyle w:val="ConsPlusNormal"/>
            </w:pPr>
            <w:r>
              <w:t>от НМЦК - ____ рублей ____ копеек) (если требование</w:t>
            </w:r>
          </w:p>
          <w:p w:rsidR="0084658D" w:rsidRDefault="0084658D">
            <w:pPr>
              <w:pStyle w:val="ConsPlusNormal"/>
            </w:pPr>
            <w:r>
              <w:t>об обеспечении заявки установлено заказчиком)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исполнения контракта</w:t>
            </w:r>
          </w:p>
          <w:p w:rsidR="0084658D" w:rsidRDefault="0084658D">
            <w:pPr>
              <w:pStyle w:val="ConsPlusNormal"/>
            </w:pPr>
            <w:r>
              <w:t>(____% от НМЦК - ____ рублей 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Реквизиты счета для внесения денежных средств в качестве обеспечения исполнения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гарантийных обязательств (____%</w:t>
            </w:r>
          </w:p>
          <w:p w:rsidR="0084658D" w:rsidRDefault="0084658D">
            <w:pPr>
              <w:pStyle w:val="ConsPlusNormal"/>
            </w:pPr>
            <w:r>
              <w:lastRenderedPageBreak/>
              <w:t>от НМЦК - ____ рублей ____ копеек) (если требование</w:t>
            </w:r>
          </w:p>
          <w:p w:rsidR="0084658D" w:rsidRDefault="0084658D">
            <w:pPr>
              <w:pStyle w:val="ConsPlusNormal"/>
            </w:pPr>
            <w:r>
              <w:t>к гарантии качества товара, работы, услуги установлено заказчиком)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Реквизиты счета для внесения денежных средств в качестве обеспечения гарантийных обязательств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банковском сопровождении контракта</w:t>
            </w:r>
          </w:p>
          <w:p w:rsidR="0084658D" w:rsidRDefault="0084658D">
            <w:pPr>
              <w:pStyle w:val="ConsPlusNormal"/>
            </w:pPr>
            <w:r>
              <w:t xml:space="preserve">в соответствии со </w:t>
            </w:r>
            <w:hyperlink r:id="rId87" w:history="1">
              <w:r>
                <w:rPr>
                  <w:color w:val="0000FF"/>
                </w:rPr>
                <w:t>статьей 35</w:t>
              </w:r>
            </w:hyperlink>
            <w:r>
              <w:t xml:space="preserve"> Федерального закона</w:t>
            </w:r>
          </w:p>
          <w:p w:rsidR="0084658D" w:rsidRDefault="0084658D">
            <w:pPr>
              <w:pStyle w:val="ConsPlusNormal"/>
            </w:pPr>
            <w:r>
              <w:t>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казначейском сопровождении контракта</w:t>
            </w:r>
          </w:p>
          <w:p w:rsidR="0084658D" w:rsidRDefault="0084658D">
            <w:pPr>
              <w:pStyle w:val="ConsPlusNormal"/>
            </w:pPr>
            <w:r>
              <w:t>в соответствии с распоряжением Правительства РФ</w:t>
            </w:r>
          </w:p>
          <w:p w:rsidR="0084658D" w:rsidRDefault="0084658D">
            <w:pPr>
              <w:pStyle w:val="ConsPlusNormal"/>
            </w:pPr>
            <w:r>
              <w:t>от 15.03.2021 N 619-р (указать средства бюджета Архангельской области)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88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89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Преимущества, предоставляемые в соответствии</w:t>
            </w:r>
          </w:p>
          <w:p w:rsidR="0084658D" w:rsidRDefault="0084658D">
            <w:pPr>
              <w:pStyle w:val="ConsPlusNormal"/>
            </w:pPr>
            <w:r>
              <w:t xml:space="preserve">со </w:t>
            </w:r>
            <w:hyperlink r:id="rId90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91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Дополнительные требования к участникам закупки в соответствии с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Требование об отсутствии в реестре недобросовестных поставщиков (подрядчиков, исполнителей) информации</w:t>
            </w:r>
          </w:p>
          <w:p w:rsidR="0084658D" w:rsidRDefault="0084658D">
            <w:pPr>
              <w:pStyle w:val="ConsPlusNormal"/>
            </w:pPr>
            <w:r>
              <w:t xml:space="preserve">об участнике закупки в соответствии с </w:t>
            </w:r>
            <w:hyperlink r:id="rId93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      </w:r>
          </w:p>
          <w:p w:rsidR="0084658D" w:rsidRDefault="0084658D">
            <w:pPr>
              <w:pStyle w:val="ConsPlusNormal"/>
            </w:pPr>
            <w:r>
              <w:t xml:space="preserve">в соответствии со </w:t>
            </w:r>
            <w:hyperlink r:id="rId94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</w:t>
            </w:r>
          </w:p>
          <w:p w:rsidR="0084658D" w:rsidRDefault="0084658D">
            <w:pPr>
              <w:pStyle w:val="ConsPlusNormal"/>
            </w:pPr>
            <w:r>
              <w:t>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  <w:vMerge w:val="restart"/>
          </w:tcPr>
          <w:p w:rsidR="0084658D" w:rsidRDefault="008465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возможности изменить условия контракта при исполнении:</w:t>
            </w:r>
          </w:p>
          <w:p w:rsidR="0084658D" w:rsidRDefault="0084658D">
            <w:pPr>
              <w:pStyle w:val="ConsPlusNormal"/>
            </w:pPr>
            <w:r>
              <w:t xml:space="preserve">1) при снижении цены контракта без изменения предусмотренных </w:t>
            </w:r>
            <w:r>
              <w:lastRenderedPageBreak/>
              <w:t xml:space="preserve">контрактом количества товара, объема работ или услуг в соответствии с </w:t>
            </w:r>
            <w:hyperlink r:id="rId95" w:history="1">
              <w:r>
                <w:rPr>
                  <w:color w:val="0000FF"/>
                </w:rPr>
                <w:t>подпунктом "а"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  <w:vMerge/>
          </w:tcPr>
          <w:p w:rsidR="0084658D" w:rsidRDefault="0084658D"/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2) при изменении количества товара, объема работ или услуг в соответствии с </w:t>
            </w:r>
            <w:hyperlink r:id="rId96" w:history="1">
              <w:r>
                <w:rPr>
                  <w:color w:val="0000FF"/>
                </w:rPr>
                <w:t>подпунктом "б"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  <w:vMerge/>
          </w:tcPr>
          <w:p w:rsidR="0084658D" w:rsidRDefault="0084658D"/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3)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в соответствии с </w:t>
            </w:r>
            <w:hyperlink r:id="rId97" w:history="1">
              <w:r>
                <w:rPr>
                  <w:color w:val="0000FF"/>
                </w:rPr>
                <w:t>подпунктом "в"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98" w:history="1">
              <w:r>
                <w:rPr>
                  <w:color w:val="0000FF"/>
                </w:rPr>
                <w:t>частей 8</w:t>
              </w:r>
            </w:hyperlink>
            <w:r>
              <w:t xml:space="preserve"> - </w:t>
            </w:r>
            <w:hyperlink r:id="rId99" w:history="1">
              <w:r>
                <w:rPr>
                  <w:color w:val="0000FF"/>
                </w:rPr>
                <w:t>25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К заявке на осуществление закупки прилагаются следующие документы, утвержденные руководителем заказчика: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1) наименование и описание объекта закупки в соответствии со </w:t>
      </w:r>
      <w:hyperlink r:id="rId100" w:history="1">
        <w:r>
          <w:rPr>
            <w:color w:val="0000FF"/>
          </w:rPr>
          <w:t>статьей 33</w:t>
        </w:r>
      </w:hyperlink>
      <w:r>
        <w:t xml:space="preserve"> Федерального закона от 05.04.2013 N 44-ФЗ (техническое задание);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в случае если в описании объекта закупки (техническом здании) заказчиком установлены максимальные и (или) минимальные значения показателей, а также значения показателей, которые не могут изменяться заказчик обязан приложить инструкцию по подготовке первой части заявки участниками закупки;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3) обоснование начальной (максимальной) цены контракта с приложением подтверждающих документов;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4) критерии оценки заявок, окончательных предложений участников закупки, величины значимости этих критериев, порядок рассмотрения и оценки заявок окончательных предложений участников закупки;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5) проект контракта;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6) проектная документация (в случае осуществления закупки на выполнение работ по строительству, реконструкции, капитальному ремонту, сносу объекта капитального строительства) и сметная документация (в случае осуществления закупки на выполнение текущего ремонта) в электронном виде (объем отдельного файла должен быть менее 50 Мбайт);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7) копия заключения государственной экспертизы проектной документации.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Настоящей заявкой заказчик подтверждает наличие лимитов бюджетных обязательств по предмету данного контракта.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nformat"/>
        <w:jc w:val="both"/>
      </w:pPr>
      <w:r>
        <w:t xml:space="preserve">    Руководитель ____________________ __________________________</w:t>
      </w:r>
    </w:p>
    <w:p w:rsidR="0084658D" w:rsidRDefault="0084658D">
      <w:pPr>
        <w:pStyle w:val="ConsPlusNonformat"/>
        <w:jc w:val="both"/>
      </w:pPr>
      <w:r>
        <w:t xml:space="preserve">                        (подпись)        (расшифровка подписи)</w:t>
      </w:r>
    </w:p>
    <w:p w:rsidR="0084658D" w:rsidRDefault="0084658D">
      <w:pPr>
        <w:pStyle w:val="ConsPlusNonformat"/>
        <w:jc w:val="both"/>
      </w:pPr>
    </w:p>
    <w:p w:rsidR="0084658D" w:rsidRDefault="0084658D">
      <w:pPr>
        <w:pStyle w:val="ConsPlusNonformat"/>
        <w:jc w:val="both"/>
      </w:pPr>
      <w:r>
        <w:t xml:space="preserve">    "___" __________ 20____ года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right"/>
        <w:outlineLvl w:val="1"/>
      </w:pPr>
      <w:r>
        <w:t>Приложение N 2</w:t>
      </w:r>
    </w:p>
    <w:p w:rsidR="0084658D" w:rsidRDefault="0084658D">
      <w:pPr>
        <w:pStyle w:val="ConsPlusNormal"/>
        <w:jc w:val="right"/>
      </w:pPr>
      <w:r>
        <w:t>к Порядку взаимодействия уполномоченного органа и заказчиков</w:t>
      </w:r>
    </w:p>
    <w:p w:rsidR="0084658D" w:rsidRDefault="0084658D">
      <w:pPr>
        <w:pStyle w:val="ConsPlusNormal"/>
        <w:jc w:val="right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Normal"/>
        <w:jc w:val="right"/>
      </w:pPr>
      <w:r>
        <w:t>для обеспечения муниципальных нужд городского округа</w:t>
      </w:r>
    </w:p>
    <w:p w:rsidR="0084658D" w:rsidRDefault="0084658D">
      <w:pPr>
        <w:pStyle w:val="ConsPlusNormal"/>
        <w:jc w:val="right"/>
      </w:pPr>
      <w:r>
        <w:t>"Город Архангельск"</w:t>
      </w:r>
    </w:p>
    <w:p w:rsidR="0084658D" w:rsidRDefault="0084658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от 23.07.2021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nformat"/>
        <w:jc w:val="both"/>
      </w:pPr>
      <w:r>
        <w:t xml:space="preserve">                        Бланк заказчика Департамент экономического развития</w:t>
      </w:r>
    </w:p>
    <w:p w:rsidR="0084658D" w:rsidRDefault="0084658D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84658D" w:rsidRDefault="0084658D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84658D" w:rsidRDefault="0084658D">
      <w:pPr>
        <w:pStyle w:val="ConsPlusNonformat"/>
        <w:jc w:val="both"/>
      </w:pPr>
    </w:p>
    <w:p w:rsidR="0084658D" w:rsidRDefault="0084658D">
      <w:pPr>
        <w:pStyle w:val="ConsPlusNonformat"/>
        <w:jc w:val="both"/>
      </w:pPr>
      <w:bookmarkStart w:id="13" w:name="P419"/>
      <w:bookmarkEnd w:id="13"/>
      <w:r>
        <w:t xml:space="preserve">                                  Заявка</w:t>
      </w:r>
    </w:p>
    <w:p w:rsidR="0084658D" w:rsidRDefault="0084658D">
      <w:pPr>
        <w:pStyle w:val="ConsPlusNonformat"/>
        <w:jc w:val="both"/>
      </w:pPr>
      <w:r>
        <w:t xml:space="preserve">                         на осуществление закупки</w:t>
      </w:r>
    </w:p>
    <w:p w:rsidR="0084658D" w:rsidRDefault="0084658D">
      <w:pPr>
        <w:pStyle w:val="ConsPlusNonformat"/>
        <w:jc w:val="both"/>
      </w:pPr>
      <w:r>
        <w:t xml:space="preserve">                      способом электронного аукциона</w:t>
      </w:r>
    </w:p>
    <w:p w:rsidR="0084658D" w:rsidRDefault="008465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6"/>
        <w:gridCol w:w="1814"/>
      </w:tblGrid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Наименование объекта закупки (в соответствии с планом-графиком)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Закупка осуществляется в рамках национального проекта (да/нет, указать наименование национального проекта)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Полное 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ИНН заказчика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контрактной службе, контрактном управляющем, лицах, ответственных за взаимодействие</w:t>
            </w:r>
          </w:p>
          <w:p w:rsidR="0084658D" w:rsidRDefault="0084658D">
            <w:pPr>
              <w:pStyle w:val="ConsPlusNormal"/>
            </w:pPr>
            <w:r>
              <w:t>с уполномоченным органом, заключение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представителях заказчика (не менее трех человек) для включения в состав комиссии (номера контактных телефонов и факсов, адреса электронной почты)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Идентификационный код закупки (указанный в плане-графике)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Код ОКПД2 (КТРУ), при необходимости указывается несколько кодов ОКПД2 (КТРУ)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Источник финансирования (полное наименование)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Полное наименование программы, полное наименование мероприятия, в рамках исполнения которых осуществляется закупка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Начальная (максимальная) цена контракта</w:t>
            </w:r>
          </w:p>
          <w:p w:rsidR="0084658D" w:rsidRDefault="0084658D">
            <w:pPr>
              <w:pStyle w:val="ConsPlusNormal"/>
            </w:pPr>
            <w:r>
              <w:t>(______ рублей ______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аванса (если предусмотрена выплата аванса) (______ рублей ______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Этапы оплаты (суммы планируемых платежей) по контракту, если исполнение контракта и его оплата предусмотрены поэтапно (_____ рублей _____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Единица измерения объекта закупки и ее код по ОКЕИ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Периодичность и (или) количество этапов поставки товаров, выполнения работ, оказания услуг (если контрактом предусмотрено его поэтапное исполнение и (или) периодичность поставки товаров, выполнения работ, оказания услуг)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Сроки поставки товара, завершения работы, график оказания услуг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Наличие утвержденной проектной, сметной документации и т.д. (при необходимости), номер и дата утверждения документации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Наличие заключения государственной экспертизы проектной документации, номер и дата заключения государственной экспертизы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заявок на участие в аукционе (____% от НМЦК - ____ рублей ____ копеек) (если требование</w:t>
            </w:r>
          </w:p>
          <w:p w:rsidR="0084658D" w:rsidRDefault="0084658D">
            <w:pPr>
              <w:pStyle w:val="ConsPlusNormal"/>
            </w:pPr>
            <w:r>
              <w:t>об обеспечении заявки установлено заказчиком)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исполнения контракта (____%</w:t>
            </w:r>
          </w:p>
          <w:p w:rsidR="0084658D" w:rsidRDefault="0084658D">
            <w:pPr>
              <w:pStyle w:val="ConsPlusNormal"/>
            </w:pPr>
            <w:r>
              <w:t>от НМЦК - ____ рублей 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Реквизиты счета для внесения денежных средств в качестве обеспечения исполнения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гарантийных обязательств (____%</w:t>
            </w:r>
          </w:p>
          <w:p w:rsidR="0084658D" w:rsidRDefault="0084658D">
            <w:pPr>
              <w:pStyle w:val="ConsPlusNormal"/>
            </w:pPr>
            <w:r>
              <w:t>от НМЦК - ____ рублей ____ копеек) (если требование</w:t>
            </w:r>
          </w:p>
          <w:p w:rsidR="0084658D" w:rsidRDefault="0084658D">
            <w:pPr>
              <w:pStyle w:val="ConsPlusNormal"/>
            </w:pPr>
            <w:r>
              <w:t>к гарантии качества товара, работы, услуги установлено заказчиком)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Реквизиты счета для внесения денежных средств</w:t>
            </w:r>
          </w:p>
          <w:p w:rsidR="0084658D" w:rsidRDefault="0084658D">
            <w:pPr>
              <w:pStyle w:val="ConsPlusNormal"/>
            </w:pPr>
            <w:r>
              <w:t>в качестве обеспечения гарантийных обязательств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банковском сопровождении контракта</w:t>
            </w:r>
          </w:p>
          <w:p w:rsidR="0084658D" w:rsidRDefault="0084658D">
            <w:pPr>
              <w:pStyle w:val="ConsPlusNormal"/>
            </w:pPr>
            <w:r>
              <w:t xml:space="preserve">в соответствии со </w:t>
            </w:r>
            <w:hyperlink r:id="rId102" w:history="1">
              <w:r>
                <w:rPr>
                  <w:color w:val="0000FF"/>
                </w:rPr>
                <w:t>статьей 35</w:t>
              </w:r>
            </w:hyperlink>
            <w:r>
              <w:t xml:space="preserve"> Федерального закона</w:t>
            </w:r>
          </w:p>
          <w:p w:rsidR="0084658D" w:rsidRDefault="0084658D">
            <w:pPr>
              <w:pStyle w:val="ConsPlusNormal"/>
            </w:pPr>
            <w:r>
              <w:t>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казначейском сопровождении контракта</w:t>
            </w:r>
          </w:p>
          <w:p w:rsidR="0084658D" w:rsidRDefault="0084658D">
            <w:pPr>
              <w:pStyle w:val="ConsPlusNormal"/>
            </w:pPr>
            <w:r>
              <w:lastRenderedPageBreak/>
              <w:t>в соответствии с распоряжением Правительства РФ</w:t>
            </w:r>
          </w:p>
          <w:p w:rsidR="0084658D" w:rsidRDefault="0084658D">
            <w:pPr>
              <w:pStyle w:val="ConsPlusNormal"/>
            </w:pPr>
            <w:r>
              <w:t>от 15.03.2021 N 619-р (указать средства бюджета Архангельской области)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3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04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05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6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Дополнительные требования к участникам закупки в соответствии с </w:t>
            </w:r>
            <w:hyperlink r:id="rId107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Требование об отсутствии в реестре недобросовестных поставщиков (подрядчиков, исполнителей) информации</w:t>
            </w:r>
          </w:p>
          <w:p w:rsidR="0084658D" w:rsidRDefault="0084658D">
            <w:pPr>
              <w:pStyle w:val="ConsPlusNormal"/>
            </w:pPr>
            <w:r>
              <w:t xml:space="preserve">об участнике закупки в соответствии с </w:t>
            </w:r>
            <w:hyperlink r:id="rId108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      </w:r>
          </w:p>
          <w:p w:rsidR="0084658D" w:rsidRDefault="0084658D">
            <w:pPr>
              <w:pStyle w:val="ConsPlusNormal"/>
            </w:pPr>
            <w:r>
              <w:t xml:space="preserve">в соответствии со </w:t>
            </w:r>
            <w:hyperlink r:id="rId109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</w:t>
            </w:r>
          </w:p>
          <w:p w:rsidR="0084658D" w:rsidRDefault="0084658D">
            <w:pPr>
              <w:pStyle w:val="ConsPlusNormal"/>
            </w:pPr>
            <w:r>
              <w:t>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  <w:vMerge w:val="restart"/>
          </w:tcPr>
          <w:p w:rsidR="0084658D" w:rsidRDefault="008465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возможности изменить условия контракта при исполнении: 1) при снижении цены контракта без изменения предусмотренных контрактом количества товара, объема работ или услуг в соответствии</w:t>
            </w:r>
          </w:p>
          <w:p w:rsidR="0084658D" w:rsidRDefault="0084658D">
            <w:pPr>
              <w:pStyle w:val="ConsPlusNormal"/>
            </w:pPr>
            <w:r>
              <w:t xml:space="preserve">с </w:t>
            </w:r>
            <w:hyperlink r:id="rId110" w:history="1">
              <w:r>
                <w:rPr>
                  <w:color w:val="0000FF"/>
                </w:rPr>
                <w:t>подпунктом "а" пункта 1 части 1 статьи 95</w:t>
              </w:r>
            </w:hyperlink>
          </w:p>
          <w:p w:rsidR="0084658D" w:rsidRDefault="0084658D">
            <w:pPr>
              <w:pStyle w:val="ConsPlusNormal"/>
            </w:pPr>
            <w:r>
              <w:t>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  <w:vMerge/>
          </w:tcPr>
          <w:p w:rsidR="0084658D" w:rsidRDefault="0084658D"/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2) при изменении количества товара, объема работ или услуг в соответствии с </w:t>
            </w:r>
            <w:hyperlink r:id="rId111" w:history="1">
              <w:r>
                <w:rPr>
                  <w:color w:val="0000FF"/>
                </w:rPr>
                <w:t>подпунктом "б"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  <w:vMerge/>
          </w:tcPr>
          <w:p w:rsidR="0084658D" w:rsidRDefault="0084658D"/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3)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</w:t>
            </w:r>
            <w:r>
              <w:lastRenderedPageBreak/>
              <w:t xml:space="preserve">объекта капитального строительства, проведению работ по сохранению объектов культурного наследия в соответствии с </w:t>
            </w:r>
            <w:hyperlink r:id="rId112" w:history="1">
              <w:r>
                <w:rPr>
                  <w:color w:val="0000FF"/>
                </w:rPr>
                <w:t>подпунктом "в"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113" w:history="1">
              <w:r>
                <w:rPr>
                  <w:color w:val="0000FF"/>
                </w:rPr>
                <w:t>частей 8</w:t>
              </w:r>
            </w:hyperlink>
            <w:r>
              <w:t xml:space="preserve"> - </w:t>
            </w:r>
            <w:hyperlink r:id="rId114" w:history="1">
              <w:r>
                <w:rPr>
                  <w:color w:val="0000FF"/>
                </w:rPr>
                <w:t>25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К заявке на осуществление закупки прилагаются следующие документы, утвержденные руководителем заказчика: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1) наименование и описание объекта закупки в соответствии со </w:t>
      </w:r>
      <w:hyperlink r:id="rId115" w:history="1">
        <w:r>
          <w:rPr>
            <w:color w:val="0000FF"/>
          </w:rPr>
          <w:t>статьей 33</w:t>
        </w:r>
      </w:hyperlink>
      <w:r>
        <w:t xml:space="preserve"> Федерального закона от 05.04.2013 N 44-ФЗ (техническое задание);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обоснование начальной (максимальной) цены контракта с приложением подтверждающих документов;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3) в случае если в описании объекта закупки (техническом здании) заказчиком установлены максимальные и (или) минимальные значения показателей, а также значения показателей, которые не могут изменяться заказчик обязан приложить инструкцию по подготовке первой части заявки участниками закупки;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4) проект контракта;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5) проектная документация (в случае осуществления закупки на выполнение работ по строительству, реконструкции, капитальному ремонту, сносу объекта капитального строительства) и сметная документация (в случае осуществления закупки на выполнение текущего ремонта) в электронном виде (объем отдельного файла должен быть менее 50 Мбайт);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6) копия заключения государственной экспертизы проектной документации.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Настоящей заявкой заказчик подтверждает наличие лимитов бюджетных обязательств по предмету данного контракта.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nformat"/>
        <w:jc w:val="both"/>
      </w:pPr>
      <w:r>
        <w:t xml:space="preserve">    Руководитель ____________________ __________________________</w:t>
      </w:r>
    </w:p>
    <w:p w:rsidR="0084658D" w:rsidRDefault="0084658D">
      <w:pPr>
        <w:pStyle w:val="ConsPlusNonformat"/>
        <w:jc w:val="both"/>
      </w:pPr>
      <w:r>
        <w:t xml:space="preserve">                        (подпись)         (расшифровка подписи)</w:t>
      </w:r>
    </w:p>
    <w:p w:rsidR="0084658D" w:rsidRDefault="0084658D">
      <w:pPr>
        <w:pStyle w:val="ConsPlusNonformat"/>
        <w:jc w:val="both"/>
      </w:pPr>
    </w:p>
    <w:p w:rsidR="0084658D" w:rsidRDefault="0084658D">
      <w:pPr>
        <w:pStyle w:val="ConsPlusNonformat"/>
        <w:jc w:val="both"/>
      </w:pPr>
      <w:r>
        <w:t xml:space="preserve">    "___" __________ 20____ года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right"/>
        <w:outlineLvl w:val="1"/>
      </w:pPr>
      <w:r>
        <w:t>Приложение N 3</w:t>
      </w:r>
    </w:p>
    <w:p w:rsidR="0084658D" w:rsidRDefault="0084658D">
      <w:pPr>
        <w:pStyle w:val="ConsPlusNormal"/>
        <w:jc w:val="right"/>
      </w:pPr>
      <w:r>
        <w:t>к Порядку взаимодействия уполномоченного органа и заказчиков</w:t>
      </w:r>
    </w:p>
    <w:p w:rsidR="0084658D" w:rsidRDefault="0084658D">
      <w:pPr>
        <w:pStyle w:val="ConsPlusNormal"/>
        <w:jc w:val="right"/>
      </w:pPr>
      <w:r>
        <w:t>при определении поставщиков (подрядчиков, исполнителей)</w:t>
      </w:r>
    </w:p>
    <w:p w:rsidR="0084658D" w:rsidRDefault="0084658D">
      <w:pPr>
        <w:pStyle w:val="ConsPlusNormal"/>
        <w:jc w:val="right"/>
      </w:pPr>
      <w:r>
        <w:t>для обеспечения муниципальных нужд городского округа</w:t>
      </w:r>
    </w:p>
    <w:p w:rsidR="0084658D" w:rsidRDefault="0084658D">
      <w:pPr>
        <w:pStyle w:val="ConsPlusNormal"/>
        <w:jc w:val="right"/>
      </w:pPr>
      <w:r>
        <w:t>"Город Архангельск"</w:t>
      </w:r>
    </w:p>
    <w:p w:rsidR="0084658D" w:rsidRDefault="0084658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84658D" w:rsidRDefault="0084658D">
            <w:pPr>
              <w:pStyle w:val="ConsPlusNormal"/>
              <w:jc w:val="center"/>
            </w:pPr>
            <w:r>
              <w:rPr>
                <w:color w:val="392C69"/>
              </w:rPr>
              <w:t>от 23.07.2021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8D" w:rsidRDefault="0084658D"/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nformat"/>
        <w:jc w:val="both"/>
      </w:pPr>
      <w:r>
        <w:t xml:space="preserve">                        Бланк заказчика Департамент экономического развития</w:t>
      </w:r>
    </w:p>
    <w:p w:rsidR="0084658D" w:rsidRDefault="0084658D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84658D" w:rsidRDefault="0084658D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84658D" w:rsidRDefault="0084658D">
      <w:pPr>
        <w:pStyle w:val="ConsPlusNonformat"/>
        <w:jc w:val="both"/>
      </w:pPr>
    </w:p>
    <w:p w:rsidR="0084658D" w:rsidRDefault="0084658D">
      <w:pPr>
        <w:pStyle w:val="ConsPlusNonformat"/>
        <w:jc w:val="both"/>
      </w:pPr>
      <w:bookmarkStart w:id="14" w:name="P589"/>
      <w:bookmarkEnd w:id="14"/>
      <w:r>
        <w:t xml:space="preserve">                                  Заявка</w:t>
      </w:r>
    </w:p>
    <w:p w:rsidR="0084658D" w:rsidRDefault="0084658D">
      <w:pPr>
        <w:pStyle w:val="ConsPlusNonformat"/>
        <w:jc w:val="both"/>
      </w:pPr>
      <w:r>
        <w:t xml:space="preserve">                         на осуществление закупки</w:t>
      </w:r>
    </w:p>
    <w:p w:rsidR="0084658D" w:rsidRDefault="0084658D">
      <w:pPr>
        <w:pStyle w:val="ConsPlusNonformat"/>
        <w:jc w:val="both"/>
      </w:pPr>
      <w:r>
        <w:t xml:space="preserve">              способом запроса котировок в электронной форме</w:t>
      </w:r>
    </w:p>
    <w:p w:rsidR="0084658D" w:rsidRDefault="008465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6"/>
        <w:gridCol w:w="1814"/>
      </w:tblGrid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Наименование объекта закупки (в соответствии с планом-графиком)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Закупка осуществляется в рамках национального проекта (да/нет, указать наименование национального проекта)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Полное 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ИНН заказчика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контрактной службе, контрактном управляющем, лицах, ответственных за взаимодействие с уполномоченным органом, заключение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представителях заказчика (не менее трех человек) для включения в состав комиссии (номера контактных телефонов и факсов, адреса электронной почты)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Идентификационный код закупки (указанный в плане-графике)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Код ОКПД2 (КТРУ), при необходимости указывается несколько кодов ОКПД2 (КТРУ)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Источник финансирования (полное наименование)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Полное наименование программы, полное наименование мероприятия, в рамках исполнения которых осуществляется закупка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Начальная (максимальная) цена контракта</w:t>
            </w:r>
          </w:p>
          <w:p w:rsidR="0084658D" w:rsidRDefault="0084658D">
            <w:pPr>
              <w:pStyle w:val="ConsPlusNormal"/>
            </w:pPr>
            <w:r>
              <w:t>(____ рублей 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аванса (если предусмотрена выплата аванса)</w:t>
            </w:r>
          </w:p>
          <w:p w:rsidR="0084658D" w:rsidRDefault="0084658D">
            <w:pPr>
              <w:pStyle w:val="ConsPlusNormal"/>
            </w:pPr>
            <w:r>
              <w:t>(____ рублей 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Этапы оплаты (суммы планируемых платежей) по контракту, если исполнение контракта и его оплата предусмотрены поэтапно (____ рублей 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Единица измерения объекта закупки и ее код по ОКЕИ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Количество поставляемого товара, объем выполняемых работ, </w:t>
            </w:r>
            <w:r>
              <w:lastRenderedPageBreak/>
              <w:t>оказываемых услуг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Периодичность и (или) количество этапов поставки товаров, выполнения работ, оказания услуг (если контрактом предусмотрено его поэтапное исполнение и (или) периодичность поставки товаров, выполнения работ, оказания услуг)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Сроки поставки товара, завершения работы, график оказания услуг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исполнения контракта (______%</w:t>
            </w:r>
          </w:p>
          <w:p w:rsidR="0084658D" w:rsidRDefault="0084658D">
            <w:pPr>
              <w:pStyle w:val="ConsPlusNormal"/>
            </w:pPr>
            <w:r>
              <w:t>от НМЦК - ____ рублей ____ копеек)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Реквизиты счета для внесения денежных средств в качестве обеспечения исполнения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Размер обеспечения гарантийных обязательств (____%</w:t>
            </w:r>
          </w:p>
          <w:p w:rsidR="0084658D" w:rsidRDefault="0084658D">
            <w:pPr>
              <w:pStyle w:val="ConsPlusNormal"/>
            </w:pPr>
            <w:r>
              <w:t>от НМЦК - ____ рублей ____ копеек) (если требование к гарантии качества товара, работы, услуги установлено заказчиком)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Реквизиты счета для внесения денежных средств</w:t>
            </w:r>
          </w:p>
          <w:p w:rsidR="0084658D" w:rsidRDefault="0084658D">
            <w:pPr>
              <w:pStyle w:val="ConsPlusNormal"/>
            </w:pPr>
            <w:r>
              <w:t>в качестве обеспечения гарантийных обязательств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казначейском сопровождении контракта</w:t>
            </w:r>
          </w:p>
          <w:p w:rsidR="0084658D" w:rsidRDefault="0084658D">
            <w:pPr>
              <w:pStyle w:val="ConsPlusNormal"/>
            </w:pPr>
            <w:r>
              <w:t>в соответствии с распоряжением Правительства РФ</w:t>
            </w:r>
          </w:p>
          <w:p w:rsidR="0084658D" w:rsidRDefault="0084658D">
            <w:pPr>
              <w:pStyle w:val="ConsPlusNormal"/>
            </w:pPr>
            <w:r>
              <w:t>от 15.03.2021 N 619-р (указать средства бюджета Архангельской области)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17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Преимущества, предоставляемые в соответствии</w:t>
            </w:r>
          </w:p>
          <w:p w:rsidR="0084658D" w:rsidRDefault="0084658D">
            <w:pPr>
              <w:pStyle w:val="ConsPlusNormal"/>
            </w:pPr>
            <w:r>
              <w:t xml:space="preserve">со </w:t>
            </w:r>
            <w:hyperlink r:id="rId118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9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20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Требование об отсутствии в реестре недобросовестных поставщиков (подрядчиков, исполнителей) информации</w:t>
            </w:r>
          </w:p>
          <w:p w:rsidR="0084658D" w:rsidRDefault="0084658D">
            <w:pPr>
              <w:pStyle w:val="ConsPlusNormal"/>
            </w:pPr>
            <w:r>
              <w:t xml:space="preserve">об участнике закупки в соответствии с </w:t>
            </w:r>
            <w:hyperlink r:id="rId121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      </w:r>
          </w:p>
          <w:p w:rsidR="0084658D" w:rsidRDefault="0084658D">
            <w:pPr>
              <w:pStyle w:val="ConsPlusNormal"/>
            </w:pPr>
            <w:r>
              <w:t xml:space="preserve">в соответствии со </w:t>
            </w:r>
            <w:hyperlink r:id="rId122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</w:t>
            </w:r>
          </w:p>
          <w:p w:rsidR="0084658D" w:rsidRDefault="0084658D">
            <w:pPr>
              <w:pStyle w:val="ConsPlusNormal"/>
            </w:pPr>
            <w:r>
              <w:t>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  <w:jc w:val="both"/>
            </w:pPr>
            <w:r>
              <w:t>Информация о возможности одностороннего отказа</w:t>
            </w:r>
          </w:p>
          <w:p w:rsidR="0084658D" w:rsidRDefault="0084658D">
            <w:pPr>
              <w:pStyle w:val="ConsPlusNormal"/>
            </w:pPr>
            <w:r>
              <w:t xml:space="preserve">от исполнения контракта в соответствии с положениями </w:t>
            </w:r>
            <w:hyperlink r:id="rId123" w:history="1">
              <w:r>
                <w:rPr>
                  <w:color w:val="0000FF"/>
                </w:rPr>
                <w:t>частей 8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23</w:t>
              </w:r>
            </w:hyperlink>
            <w:r>
              <w:t xml:space="preserve"> и </w:t>
            </w:r>
            <w:hyperlink r:id="rId125" w:history="1">
              <w:r>
                <w:rPr>
                  <w:color w:val="0000FF"/>
                </w:rPr>
                <w:t>25 статьи 95</w:t>
              </w:r>
            </w:hyperlink>
            <w:r>
              <w:t xml:space="preserve"> Федерального закона</w:t>
            </w:r>
          </w:p>
          <w:p w:rsidR="0084658D" w:rsidRDefault="0084658D">
            <w:pPr>
              <w:pStyle w:val="ConsPlusNormal"/>
            </w:pPr>
            <w:r>
              <w:t>от 05.04.2013 N 44-ФЗ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  <w:tr w:rsidR="0084658D">
        <w:tc>
          <w:tcPr>
            <w:tcW w:w="624" w:type="dxa"/>
          </w:tcPr>
          <w:p w:rsidR="0084658D" w:rsidRDefault="008465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6" w:type="dxa"/>
          </w:tcPr>
          <w:p w:rsidR="0084658D" w:rsidRDefault="0084658D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14" w:type="dxa"/>
          </w:tcPr>
          <w:p w:rsidR="0084658D" w:rsidRDefault="0084658D">
            <w:pPr>
              <w:pStyle w:val="ConsPlusNormal"/>
            </w:pPr>
          </w:p>
        </w:tc>
      </w:tr>
    </w:tbl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ind w:firstLine="540"/>
        <w:jc w:val="both"/>
      </w:pPr>
      <w:r>
        <w:t>К заявке на осуществление закупки прилагаются следующие документы, утвержденные руководителем заказчика: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 xml:space="preserve">1) наименование и описание объекта закупки в соответствии со </w:t>
      </w:r>
      <w:hyperlink r:id="rId126" w:history="1">
        <w:r>
          <w:rPr>
            <w:color w:val="0000FF"/>
          </w:rPr>
          <w:t>статьей 33</w:t>
        </w:r>
      </w:hyperlink>
      <w:r>
        <w:t xml:space="preserve"> Федерального закона от 05.04.2013 N 44-ФЗ (техническое задание);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2) обоснование начальной (максимальной) цены контракта с приложением подтверждающих документов;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3) в случае если в описании объекта закупки (техническом здании) заказчиком установлены максимальные и (или) минимальные значения показателей, а также значения показателей, которые не могут изменяться заказчик обязан приложить инструкцию по подготовке первой части заявки участниками закупки;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4) проект контракта.</w:t>
      </w:r>
    </w:p>
    <w:p w:rsidR="0084658D" w:rsidRDefault="0084658D">
      <w:pPr>
        <w:pStyle w:val="ConsPlusNormal"/>
        <w:spacing w:before="220"/>
        <w:ind w:firstLine="540"/>
        <w:jc w:val="both"/>
      </w:pPr>
      <w:r>
        <w:t>Настоящей заявкой заказчик подтверждает наличие лимитов бюджетных обязательств по предмету данного контракта.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nformat"/>
        <w:jc w:val="both"/>
      </w:pPr>
      <w:r>
        <w:t xml:space="preserve">    Руководитель ____________________ __________________________</w:t>
      </w:r>
    </w:p>
    <w:p w:rsidR="0084658D" w:rsidRDefault="0084658D">
      <w:pPr>
        <w:pStyle w:val="ConsPlusNonformat"/>
        <w:jc w:val="both"/>
      </w:pPr>
      <w:r>
        <w:t xml:space="preserve">                       (подпись)          (расшифровка подписи)</w:t>
      </w:r>
    </w:p>
    <w:p w:rsidR="0084658D" w:rsidRDefault="0084658D">
      <w:pPr>
        <w:pStyle w:val="ConsPlusNonformat"/>
        <w:jc w:val="both"/>
      </w:pPr>
    </w:p>
    <w:p w:rsidR="0084658D" w:rsidRDefault="0084658D">
      <w:pPr>
        <w:pStyle w:val="ConsPlusNonformat"/>
        <w:jc w:val="both"/>
      </w:pPr>
      <w:r>
        <w:t xml:space="preserve">    "___" __________ 20____ года</w:t>
      </w: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jc w:val="both"/>
      </w:pPr>
    </w:p>
    <w:p w:rsidR="0084658D" w:rsidRDefault="00846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335" w:rsidRDefault="00805335">
      <w:bookmarkStart w:id="15" w:name="_GoBack"/>
      <w:bookmarkEnd w:id="15"/>
    </w:p>
    <w:sectPr w:rsidR="00805335" w:rsidSect="0074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D"/>
    <w:rsid w:val="00805335"/>
    <w:rsid w:val="008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6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5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6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5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B1C36B337D28C9FCCF31DB0FCCEEB722F92E208E4299899DAFC446BC5096C8879E61FDDE69E8583DE15E4F2C40DA43426BFE94CF2440803F034E025Bb1M" TargetMode="External"/><Relationship Id="rId117" Type="http://schemas.openxmlformats.org/officeDocument/2006/relationships/hyperlink" Target="consultantplus://offline/ref=1AB1C36B337D28C9FCCF2FD619A0B0BB22FA79288F4A96D8C7FEC211E300909DC7DE67A89D2DE65B3BEA0A1E6C1E83130F20F294D838418352b0M" TargetMode="External"/><Relationship Id="rId21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42" Type="http://schemas.openxmlformats.org/officeDocument/2006/relationships/hyperlink" Target="consultantplus://offline/ref=1AB1C36B337D28C9FCCF31DB0FCCEEB722F92E208E439A869CAEC446BC5096C8879E61FDDE69E8583DE15E4E2B40DA43426BFE94CF2440803F034E025Bb1M" TargetMode="External"/><Relationship Id="rId47" Type="http://schemas.openxmlformats.org/officeDocument/2006/relationships/hyperlink" Target="consultantplus://offline/ref=1AB1C36B337D28C9FCCF31DB0FCCEEB722F92E208E42958B9FAFC446BC5096C8879E61FDDE69E8583DE15E4F2D40DA43426BFE94CF2440803F034E025Bb1M" TargetMode="External"/><Relationship Id="rId63" Type="http://schemas.openxmlformats.org/officeDocument/2006/relationships/hyperlink" Target="consultantplus://offline/ref=1AB1C36B337D28C9FCCF2FD619A0B0BB22FA79288F4A96D8C7FEC211E300909DD5DE3FA49C24FB583CFF5C4F2A54bAM" TargetMode="External"/><Relationship Id="rId68" Type="http://schemas.openxmlformats.org/officeDocument/2006/relationships/hyperlink" Target="consultantplus://offline/ref=1AB1C36B337D28C9FCCF2FD619A0B0BB22FA79288F4A96D8C7FEC211E300909DD5DE3FA49C24FB583CFF5C4F2A54bAM" TargetMode="External"/><Relationship Id="rId84" Type="http://schemas.openxmlformats.org/officeDocument/2006/relationships/hyperlink" Target="consultantplus://offline/ref=1AB1C36B337D28C9FCCF2FD619A0B0BB22FA79288F4A96D8C7FEC211E300909DD5DE3FA49C24FB583CFF5C4F2A54bAM" TargetMode="External"/><Relationship Id="rId89" Type="http://schemas.openxmlformats.org/officeDocument/2006/relationships/hyperlink" Target="consultantplus://offline/ref=1AB1C36B337D28C9FCCF2FD619A0B0BB22FA79288F4A96D8C7FEC211E300909DC7DE67A89D2DE65834EA0A1E6C1E83130F20F294D838418352b0M" TargetMode="External"/><Relationship Id="rId112" Type="http://schemas.openxmlformats.org/officeDocument/2006/relationships/hyperlink" Target="consultantplus://offline/ref=1AB1C36B337D28C9FCCF2FD619A0B0BB22FA79288F4A96D8C7FEC211E300909DC7DE67A89E2CEC5269B01A1A254A870C073FED97C63854b0M" TargetMode="External"/><Relationship Id="rId16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107" Type="http://schemas.openxmlformats.org/officeDocument/2006/relationships/hyperlink" Target="consultantplus://offline/ref=1AB1C36B337D28C9FCCF2FD619A0B0BB22FA79288F4A96D8C7FEC211E300909DC7DE67A89D2DE65D39EA0A1E6C1E83130F20F294D838418352b0M" TargetMode="External"/><Relationship Id="rId11" Type="http://schemas.openxmlformats.org/officeDocument/2006/relationships/hyperlink" Target="consultantplus://offline/ref=1AB1C36B337D28C9FCCF31DB0FCCEEB722F92E208E439A869CAEC446BC5096C8879E61FDDE69E8583DE15E4F2C40DA43426BFE94CF2440803F034E025Bb1M" TargetMode="External"/><Relationship Id="rId32" Type="http://schemas.openxmlformats.org/officeDocument/2006/relationships/hyperlink" Target="consultantplus://offline/ref=1AB1C36B337D28C9FCCF31DB0FCCEEB722F92E208E439D8C93AEC446BC5096C8879E61FDDE69E8583DE15E4F2D40DA43426BFE94CF2440803F034E025Bb1M" TargetMode="External"/><Relationship Id="rId37" Type="http://schemas.openxmlformats.org/officeDocument/2006/relationships/hyperlink" Target="consultantplus://offline/ref=1AB1C36B337D28C9FCCF31DB0FCCEEB722F92E208E42958B9FAFC446BC5096C8879E61FDDE69E8583DE15E4F2D40DA43426BFE94CF2440803F034E025Bb1M" TargetMode="External"/><Relationship Id="rId53" Type="http://schemas.openxmlformats.org/officeDocument/2006/relationships/hyperlink" Target="consultantplus://offline/ref=1AB1C36B337D28C9FCCF2FD619A0B0BB22FA79288F4A96D8C7FEC211E300909DD5DE3FA49C24FB583CFF5C4F2A54bAM" TargetMode="External"/><Relationship Id="rId58" Type="http://schemas.openxmlformats.org/officeDocument/2006/relationships/hyperlink" Target="consultantplus://offline/ref=1AB1C36B337D28C9FCCF31DB0FCCEEB722F92E208E4299899DAFC446BC5096C8879E61FDDE69E8583DE15E4E2C40DA43426BFE94CF2440803F034E025Bb1M" TargetMode="External"/><Relationship Id="rId74" Type="http://schemas.openxmlformats.org/officeDocument/2006/relationships/hyperlink" Target="consultantplus://offline/ref=1AB1C36B337D28C9FCCF2FD619A0B0BB22FA79288F4A96D8C7FEC211E300909DD5DE3FA49C24FB583CFF5C4F2A54bAM" TargetMode="External"/><Relationship Id="rId79" Type="http://schemas.openxmlformats.org/officeDocument/2006/relationships/hyperlink" Target="consultantplus://offline/ref=1AB1C36B337D28C9FCCF31DB0FCCEEB722F92E208E4299899DAFC446BC5096C8879E61FDDE69E8583DE15E4E2040DA43426BFE94CF2440803F034E025Bb1M" TargetMode="External"/><Relationship Id="rId102" Type="http://schemas.openxmlformats.org/officeDocument/2006/relationships/hyperlink" Target="consultantplus://offline/ref=1AB1C36B337D28C9FCCF2FD619A0B0BB22FA79288F4A96D8C7FEC211E300909DC7DE67A89D2DE15B35EA0A1E6C1E83130F20F294D838418352b0M" TargetMode="External"/><Relationship Id="rId123" Type="http://schemas.openxmlformats.org/officeDocument/2006/relationships/hyperlink" Target="consultantplus://offline/ref=1AB1C36B337D28C9FCCF2FD619A0B0BB22FA79288F4A96D8C7FEC211E300909DC7DE67A89D2CE65B38EA0A1E6C1E83130F20F294D838418352b0M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1AB1C36B337D28C9FCCF2FD619A0B0BB22FA79288F4A96D8C7FEC211E300909DC7DE67A89D2DE65B3FEA0A1E6C1E83130F20F294D838418352b0M" TargetMode="External"/><Relationship Id="rId95" Type="http://schemas.openxmlformats.org/officeDocument/2006/relationships/hyperlink" Target="consultantplus://offline/ref=1AB1C36B337D28C9FCCF2FD619A0B0BB22FA79288F4A96D8C7FEC211E300909DC7DE67A89D2CE6583FEA0A1E6C1E83130F20F294D838418352b0M" TargetMode="External"/><Relationship Id="rId22" Type="http://schemas.openxmlformats.org/officeDocument/2006/relationships/hyperlink" Target="consultantplus://offline/ref=1AB1C36B337D28C9FCCF31DB0FCCEEB722F92E208E439A869CAEC446BC5096C8879E61FDDE69E8583DE15E4F2D40DA43426BFE94CF2440803F034E025Bb1M" TargetMode="External"/><Relationship Id="rId27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43" Type="http://schemas.openxmlformats.org/officeDocument/2006/relationships/hyperlink" Target="consultantplus://offline/ref=1AB1C36B337D28C9FCCF2FD619A0B0BB22FA79288F4A96D8C7FEC211E300909DC7DE67A89D2DE65A39EA0A1E6C1E83130F20F294D838418352b0M" TargetMode="External"/><Relationship Id="rId48" Type="http://schemas.openxmlformats.org/officeDocument/2006/relationships/hyperlink" Target="consultantplus://offline/ref=1AB1C36B337D28C9FCCF31DB0FCCEEB722F92E208E4299899DAFC446BC5096C8879E61FDDE69E8583DE15E4F2140DA43426BFE94CF2440803F034E025Bb1M" TargetMode="External"/><Relationship Id="rId64" Type="http://schemas.openxmlformats.org/officeDocument/2006/relationships/hyperlink" Target="consultantplus://offline/ref=1AB1C36B337D28C9FCCF2FD619A0B0BB22FA79288F4A96D8C7FEC211E300909DC7DE67AD982DEE0D6CA50B42294290130720F195C453bBM" TargetMode="External"/><Relationship Id="rId69" Type="http://schemas.openxmlformats.org/officeDocument/2006/relationships/hyperlink" Target="consultantplus://offline/ref=1AB1C36B337D28C9FCCF2FD619A0B0BB22FA79288F4A96D8C7FEC211E300909DD5DE3FA49C24FB583CFF5C4F2A54bAM" TargetMode="External"/><Relationship Id="rId113" Type="http://schemas.openxmlformats.org/officeDocument/2006/relationships/hyperlink" Target="consultantplus://offline/ref=1AB1C36B337D28C9FCCF2FD619A0B0BB22FA79288F4A96D8C7FEC211E300909DC7DE67A89D2CE65B38EA0A1E6C1E83130F20F294D838418352b0M" TargetMode="External"/><Relationship Id="rId118" Type="http://schemas.openxmlformats.org/officeDocument/2006/relationships/hyperlink" Target="consultantplus://offline/ref=1AB1C36B337D28C9FCCF2FD619A0B0BB22FA79288F4A96D8C7FEC211E300909DC7DE67A89D2DE65834EA0A1E6C1E83130F20F294D838418352b0M" TargetMode="External"/><Relationship Id="rId80" Type="http://schemas.openxmlformats.org/officeDocument/2006/relationships/hyperlink" Target="consultantplus://offline/ref=1AB1C36B337D28C9FCCF2FD619A0B0BB22FA79288F4A96D8C7FEC211E300909DD5DE3FA49C24FB583CFF5C4F2A54bAM" TargetMode="External"/><Relationship Id="rId85" Type="http://schemas.openxmlformats.org/officeDocument/2006/relationships/hyperlink" Target="consultantplus://offline/ref=1AB1C36B337D28C9FCCF2FD619A0B0BB22F170298F4B96D8C7FEC211E300909DC7DE67A89D2DE5583FEA0A1E6C1E83130F20F294D838418352b0M" TargetMode="External"/><Relationship Id="rId12" Type="http://schemas.openxmlformats.org/officeDocument/2006/relationships/hyperlink" Target="consultantplus://offline/ref=1AB1C36B337D28C9FCCF31DB0FCCEEB722F92E208E4299899DAFC446BC5096C8879E61FDDE69E8583DE15E4F2C40DA43426BFE94CF2440803F034E025Bb1M" TargetMode="External"/><Relationship Id="rId17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33" Type="http://schemas.openxmlformats.org/officeDocument/2006/relationships/hyperlink" Target="consultantplus://offline/ref=1AB1C36B337D28C9FCCF31DB0FCCEEB722F92E208E439A869CAEC446BC5096C8879E61FDDE69E8583DE15E4E2840DA43426BFE94CF2440803F034E025Bb1M" TargetMode="External"/><Relationship Id="rId38" Type="http://schemas.openxmlformats.org/officeDocument/2006/relationships/hyperlink" Target="consultantplus://offline/ref=1AB1C36B337D28C9FCCF31DB0FCCEEB722F92E208E42958B9FAFC446BC5096C8879E61FDDE69E8583DE15E4F2D40DA43426BFE94CF2440803F034E025Bb1M" TargetMode="External"/><Relationship Id="rId59" Type="http://schemas.openxmlformats.org/officeDocument/2006/relationships/hyperlink" Target="consultantplus://offline/ref=1AB1C36B337D28C9FCCF2FD619A0B0BB22FA79288F4A96D8C7FEC211E300909DD5DE3FA49C24FB583CFF5C4F2A54bAM" TargetMode="External"/><Relationship Id="rId103" Type="http://schemas.openxmlformats.org/officeDocument/2006/relationships/hyperlink" Target="consultantplus://offline/ref=1AB1C36B337D28C9FCCF2FD619A0B0BB22FA79288F4A96D8C7FEC211E300909DC7DE67A89D2DE65B3BEA0A1E6C1E83130F20F294D838418352b0M" TargetMode="External"/><Relationship Id="rId108" Type="http://schemas.openxmlformats.org/officeDocument/2006/relationships/hyperlink" Target="consultantplus://offline/ref=1AB1C36B337D28C9FCCF2FD619A0B0BB22FA79288F4A96D8C7FEC211E300909DC7DE67AB9D2DE45269B01A1A254A870C073FED97C63854b0M" TargetMode="External"/><Relationship Id="rId124" Type="http://schemas.openxmlformats.org/officeDocument/2006/relationships/hyperlink" Target="consultantplus://offline/ref=1AB1C36B337D28C9FCCF2FD619A0B0BB22FA79288F4A96D8C7FEC211E300909DC7DE67A89D2CE65D3DEA0A1E6C1E83130F20F294D838418352b0M" TargetMode="External"/><Relationship Id="rId54" Type="http://schemas.openxmlformats.org/officeDocument/2006/relationships/hyperlink" Target="consultantplus://offline/ref=1AB1C36B337D28C9FCCF2FD619A0B0BB22FA79288F4A96D8C7FEC211E300909DD5DE3FA49C24FB583CFF5C4F2A54bAM" TargetMode="External"/><Relationship Id="rId70" Type="http://schemas.openxmlformats.org/officeDocument/2006/relationships/hyperlink" Target="consultantplus://offline/ref=1AB1C36B337D28C9FCCF31DB0FCCEEB722F92E208E4299899DAFC446BC5096C8879E61FDDE69E8583DE15E4E2E40DA43426BFE94CF2440803F034E025Bb1M" TargetMode="External"/><Relationship Id="rId75" Type="http://schemas.openxmlformats.org/officeDocument/2006/relationships/hyperlink" Target="consultantplus://offline/ref=1AB1C36B337D28C9FCCF2FD619A0B0BB22FA79288F4A96D8C7FEC211E300909DD5DE3FA49C24FB583CFF5C4F2A54bAM" TargetMode="External"/><Relationship Id="rId91" Type="http://schemas.openxmlformats.org/officeDocument/2006/relationships/hyperlink" Target="consultantplus://offline/ref=1AB1C36B337D28C9FCCF2FD619A0B0BB22FA79288F4A96D8C7FEC211E300909DC7DE67A89D2DE65A3BEA0A1E6C1E83130F20F294D838418352b0M" TargetMode="External"/><Relationship Id="rId96" Type="http://schemas.openxmlformats.org/officeDocument/2006/relationships/hyperlink" Target="consultantplus://offline/ref=1AB1C36B337D28C9FCCF2FD619A0B0BB22FA79288F4A96D8C7FEC211E300909DC7DE67A89E2CED5269B01A1A254A870C073FED97C63854b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B1C36B337D28C9FCCF31DB0FCCEEB722F92E208747988A9BA1994CB4099ACA80913EEAD920E4593DE15E4B231FDF565333F29CD83B409F23014C50b1M" TargetMode="External"/><Relationship Id="rId23" Type="http://schemas.openxmlformats.org/officeDocument/2006/relationships/hyperlink" Target="consultantplus://offline/ref=1AB1C36B337D28C9FCCF31DB0FCCEEB722F92E208E439A869CAEC446BC5096C8879E61FDDE69E8583DE15E4F2F40DA43426BFE94CF2440803F034E025Bb1M" TargetMode="External"/><Relationship Id="rId28" Type="http://schemas.openxmlformats.org/officeDocument/2006/relationships/hyperlink" Target="consultantplus://offline/ref=1AB1C36B337D28C9FCCF31DB0FCCEEB722F92E2086459E899EA1994CB4099ACA80913EEAD920E4593DE15E4B231FDF565333F29CD83B409F23014C50b1M" TargetMode="External"/><Relationship Id="rId49" Type="http://schemas.openxmlformats.org/officeDocument/2006/relationships/hyperlink" Target="consultantplus://offline/ref=1AB1C36B337D28C9FCCF2FD619A0B0BB22FA79288F4A96D8C7FEC211E300909DD5DE3FA49C24FB583CFF5C4F2A54bAM" TargetMode="External"/><Relationship Id="rId114" Type="http://schemas.openxmlformats.org/officeDocument/2006/relationships/hyperlink" Target="consultantplus://offline/ref=1AB1C36B337D28C9FCCF2FD619A0B0BB22FA79288F4A96D8C7FEC211E300909DC7DE67A89D2CE65D3FEA0A1E6C1E83130F20F294D838418352b0M" TargetMode="External"/><Relationship Id="rId119" Type="http://schemas.openxmlformats.org/officeDocument/2006/relationships/hyperlink" Target="consultantplus://offline/ref=1AB1C36B337D28C9FCCF2FD619A0B0BB22FA79288F4A96D8C7FEC211E300909DC7DE67A89D2DE65B3FEA0A1E6C1E83130F20F294D838418352b0M" TargetMode="External"/><Relationship Id="rId44" Type="http://schemas.openxmlformats.org/officeDocument/2006/relationships/hyperlink" Target="consultantplus://offline/ref=1AB1C36B337D28C9FCCF31DB0FCCEEB722F92E208E4299899DAFC446BC5096C8879E61FDDE69E8583DE15E4F2F40DA43426BFE94CF2440803F034E025Bb1M" TargetMode="External"/><Relationship Id="rId60" Type="http://schemas.openxmlformats.org/officeDocument/2006/relationships/hyperlink" Target="consultantplus://offline/ref=1AB1C36B337D28C9FCCF2FD619A0B0BB22FA79288F4A96D8C7FEC211E300909DD5DE3FA49C24FB583CFF5C4F2A54bAM" TargetMode="External"/><Relationship Id="rId65" Type="http://schemas.openxmlformats.org/officeDocument/2006/relationships/hyperlink" Target="consultantplus://offline/ref=1AB1C36B337D28C9FCCF2FD619A0B0BB22FA79288F4A96D8C7FEC211E300909DD5DE3FA49C24FB583CFF5C4F2A54bAM" TargetMode="External"/><Relationship Id="rId81" Type="http://schemas.openxmlformats.org/officeDocument/2006/relationships/hyperlink" Target="consultantplus://offline/ref=1AB1C36B337D28C9FCCF2FD619A0B0BB22FA79288F4A96D8C7FEC211E300909DD5DE3FA49C24FB583CFF5C4F2A54bAM" TargetMode="External"/><Relationship Id="rId86" Type="http://schemas.openxmlformats.org/officeDocument/2006/relationships/hyperlink" Target="consultantplus://offline/ref=1AB1C36B337D28C9FCCF31DB0FCCEEB722F92E208E42958B9FAFC446BC5096C8879E61FDDE69E8583DE15E4F2E40DA43426BFE94CF2440803F034E025Bb1M" TargetMode="External"/><Relationship Id="rId13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18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39" Type="http://schemas.openxmlformats.org/officeDocument/2006/relationships/hyperlink" Target="consultantplus://offline/ref=1AB1C36B337D28C9FCCF2FD619A0B0BB22FA79288F4A96D8C7FEC211E300909DD5DE3FA49C24FB583CFF5C4F2A54bAM" TargetMode="External"/><Relationship Id="rId109" Type="http://schemas.openxmlformats.org/officeDocument/2006/relationships/hyperlink" Target="consultantplus://offline/ref=1AB1C36B337D28C9FCCF2FD619A0B0BB22FA79288F4A96D8C7FEC211E300909DC7DE67A89D2DE4583BEA0A1E6C1E83130F20F294D838418352b0M" TargetMode="External"/><Relationship Id="rId34" Type="http://schemas.openxmlformats.org/officeDocument/2006/relationships/hyperlink" Target="consultantplus://offline/ref=1AB1C36B337D28C9FCCF31DB0FCCEEB722F92E208E4299899DAFC446BC5096C8879E61FDDE69E8583DE15E4F2D40DA43426BFE94CF2440803F034E025Bb1M" TargetMode="External"/><Relationship Id="rId50" Type="http://schemas.openxmlformats.org/officeDocument/2006/relationships/hyperlink" Target="consultantplus://offline/ref=1AB1C36B337D28C9FCCF31DB0FCCEEB722F92E208E4299899DAFC446BC5096C8879E61FDDE69E8583DE15E4E2840DA43426BFE94CF2440803F034E025Bb1M" TargetMode="External"/><Relationship Id="rId55" Type="http://schemas.openxmlformats.org/officeDocument/2006/relationships/hyperlink" Target="consultantplus://offline/ref=1AB1C36B337D28C9FCCF2FD619A0B0BB22FA79288F4A96D8C7FEC211E300909DD5DE3FA49C24FB583CFF5C4F2A54bAM" TargetMode="External"/><Relationship Id="rId76" Type="http://schemas.openxmlformats.org/officeDocument/2006/relationships/hyperlink" Target="consultantplus://offline/ref=1AB1C36B337D28C9FCCF2FD619A0B0BB22FA79288F4A96D8C7FEC211E300909DD5DE3FA49C24FB583CFF5C4F2A54bAM" TargetMode="External"/><Relationship Id="rId97" Type="http://schemas.openxmlformats.org/officeDocument/2006/relationships/hyperlink" Target="consultantplus://offline/ref=1AB1C36B337D28C9FCCF2FD619A0B0BB22FA79288F4A96D8C7FEC211E300909DC7DE67A89E2CEC5269B01A1A254A870C073FED97C63854b0M" TargetMode="External"/><Relationship Id="rId104" Type="http://schemas.openxmlformats.org/officeDocument/2006/relationships/hyperlink" Target="consultantplus://offline/ref=1AB1C36B337D28C9FCCF2FD619A0B0BB22FA79288F4A96D8C7FEC211E300909DC7DE67A89D2DE65834EA0A1E6C1E83130F20F294D838418352b0M" TargetMode="External"/><Relationship Id="rId120" Type="http://schemas.openxmlformats.org/officeDocument/2006/relationships/hyperlink" Target="consultantplus://offline/ref=1AB1C36B337D28C9FCCF2FD619A0B0BB22FA79288F4A96D8C7FEC211E300909DC7DE67A89D2DE65A3BEA0A1E6C1E83130F20F294D838418352b0M" TargetMode="External"/><Relationship Id="rId125" Type="http://schemas.openxmlformats.org/officeDocument/2006/relationships/hyperlink" Target="consultantplus://offline/ref=1AB1C36B337D28C9FCCF2FD619A0B0BB22FA79288F4A96D8C7FEC211E300909DC7DE67A89D2CE65D3FEA0A1E6C1E83130F20F294D838418352b0M" TargetMode="External"/><Relationship Id="rId7" Type="http://schemas.openxmlformats.org/officeDocument/2006/relationships/hyperlink" Target="consultantplus://offline/ref=1AB1C36B337D28C9FCCF31DB0FCCEEB722F92E20874B998C92A1994CB4099ACA80913EEAD920E4593DE15E4B231FDF565333F29CD83B409F23014C50b1M" TargetMode="External"/><Relationship Id="rId71" Type="http://schemas.openxmlformats.org/officeDocument/2006/relationships/hyperlink" Target="consultantplus://offline/ref=1AB1C36B337D28C9FCCF31DB0FCCEEB722F92E208E4299899DAFC446BC5096C8879E61FDDE69E8583DE15E4E2F40DA43426BFE94CF2440803F034E025Bb1M" TargetMode="External"/><Relationship Id="rId92" Type="http://schemas.openxmlformats.org/officeDocument/2006/relationships/hyperlink" Target="consultantplus://offline/ref=1AB1C36B337D28C9FCCF2FD619A0B0BB22FA79288F4A96D8C7FEC211E300909DD5DE3FA49C24FB583CFF5C4F2A54b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24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40" Type="http://schemas.openxmlformats.org/officeDocument/2006/relationships/hyperlink" Target="consultantplus://offline/ref=1AB1C36B337D28C9FCCF31DB0FCCEEB722F92E208E439A869CAEC446BC5096C8879E61FDDE69E8583DE15E4E2940DA43426BFE94CF2440803F034E025Bb1M" TargetMode="External"/><Relationship Id="rId45" Type="http://schemas.openxmlformats.org/officeDocument/2006/relationships/hyperlink" Target="consultantplus://offline/ref=1AB1C36B337D28C9FCCF31DB0FCCEEB722F92E208E4299899DAFC446BC5096C8879E61FDDE69E8583DE15E4F2140DA43426BFE94CF2440803F034E025Bb1M" TargetMode="External"/><Relationship Id="rId66" Type="http://schemas.openxmlformats.org/officeDocument/2006/relationships/hyperlink" Target="consultantplus://offline/ref=1AB1C36B337D28C9FCCF2FD619A0B0BB22FA79288F4A96D8C7FEC211E300909DD5DE3FA49C24FB583CFF5C4F2A54bAM" TargetMode="External"/><Relationship Id="rId87" Type="http://schemas.openxmlformats.org/officeDocument/2006/relationships/hyperlink" Target="consultantplus://offline/ref=1AB1C36B337D28C9FCCF2FD619A0B0BB22FA79288F4A96D8C7FEC211E300909DC7DE67A89D2DE15B35EA0A1E6C1E83130F20F294D838418352b0M" TargetMode="External"/><Relationship Id="rId110" Type="http://schemas.openxmlformats.org/officeDocument/2006/relationships/hyperlink" Target="consultantplus://offline/ref=1AB1C36B337D28C9FCCF2FD619A0B0BB22FA79288F4A96D8C7FEC211E300909DC7DE67A89D2CE6583FEA0A1E6C1E83130F20F294D838418352b0M" TargetMode="External"/><Relationship Id="rId115" Type="http://schemas.openxmlformats.org/officeDocument/2006/relationships/hyperlink" Target="consultantplus://offline/ref=1AB1C36B337D28C9FCCF2FD619A0B0BB22FA79288F4A96D8C7FEC211E300909DC7DE67A89D2DE6513BEA0A1E6C1E83130F20F294D838418352b0M" TargetMode="External"/><Relationship Id="rId61" Type="http://schemas.openxmlformats.org/officeDocument/2006/relationships/hyperlink" Target="consultantplus://offline/ref=1AB1C36B337D28C9FCCF2FD619A0B0BB22FA79288F4A96D8C7FEC211E300909DC7DE67AF9429EE0D6CA50B42294290130720F195C453bBM" TargetMode="External"/><Relationship Id="rId82" Type="http://schemas.openxmlformats.org/officeDocument/2006/relationships/hyperlink" Target="consultantplus://offline/ref=1AB1C36B337D28C9FCCF2FD619A0B0BB22FA79288F4A96D8C7FEC211E300909DD5DE3FA49C24FB583CFF5C4F2A54bAM" TargetMode="External"/><Relationship Id="rId19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14" Type="http://schemas.openxmlformats.org/officeDocument/2006/relationships/hyperlink" Target="consultantplus://offline/ref=1AB1C36B337D28C9FCCF2FD619A0B0BB22FA79288F4A96D8C7FEC211E300909DC7DE67A89D2DE65935EA0A1E6C1E83130F20F294D838418352b0M" TargetMode="External"/><Relationship Id="rId30" Type="http://schemas.openxmlformats.org/officeDocument/2006/relationships/hyperlink" Target="consultantplus://offline/ref=1AB1C36B337D28C9FCCF31DB0FCCEEB722F92E208643958898A1994CB4099ACA80913EEAD920E4593DE15E4B231FDF565333F29CD83B409F23014C50b1M" TargetMode="External"/><Relationship Id="rId35" Type="http://schemas.openxmlformats.org/officeDocument/2006/relationships/hyperlink" Target="consultantplus://offline/ref=1AB1C36B337D28C9FCCF31DB0FCCEEB722F92E208E42958B9FAFC446BC5096C8879E61FDDE69E8583DE15E4F2D40DA43426BFE94CF2440803F034E025Bb1M" TargetMode="External"/><Relationship Id="rId56" Type="http://schemas.openxmlformats.org/officeDocument/2006/relationships/hyperlink" Target="consultantplus://offline/ref=1AB1C36B337D28C9FCCF2FD619A0B0BB22FA79288F4A96D8C7FEC211E300909DD5DE3FA49C24FB583CFF5C4F2A54bAM" TargetMode="External"/><Relationship Id="rId77" Type="http://schemas.openxmlformats.org/officeDocument/2006/relationships/hyperlink" Target="consultantplus://offline/ref=1AB1C36B337D28C9FCCF2FD619A0B0BB22FA79288F4A96D8C7FEC211E300909DD5DE3FA49C24FB583CFF5C4F2A54bAM" TargetMode="External"/><Relationship Id="rId100" Type="http://schemas.openxmlformats.org/officeDocument/2006/relationships/hyperlink" Target="consultantplus://offline/ref=1AB1C36B337D28C9FCCF2FD619A0B0BB22FA79288F4A96D8C7FEC211E300909DC7DE67A89D2DE6513BEA0A1E6C1E83130F20F294D838418352b0M" TargetMode="External"/><Relationship Id="rId105" Type="http://schemas.openxmlformats.org/officeDocument/2006/relationships/hyperlink" Target="consultantplus://offline/ref=1AB1C36B337D28C9FCCF2FD619A0B0BB22FA79288F4A96D8C7FEC211E300909DC7DE67A89D2DE65B3FEA0A1E6C1E83130F20F294D838418352b0M" TargetMode="External"/><Relationship Id="rId126" Type="http://schemas.openxmlformats.org/officeDocument/2006/relationships/hyperlink" Target="consultantplus://offline/ref=1AB1C36B337D28C9FCCF2FD619A0B0BB22FA79288F4A96D8C7FEC211E300909DC7DE67A89D2DE6513BEA0A1E6C1E83130F20F294D838418352b0M" TargetMode="External"/><Relationship Id="rId8" Type="http://schemas.openxmlformats.org/officeDocument/2006/relationships/hyperlink" Target="consultantplus://offline/ref=1AB1C36B337D28C9FCCF31DB0FCCEEB722F92E208643958898A1994CB4099ACA80913EEAD920E4593DE15E4B231FDF565333F29CD83B409F23014C50b1M" TargetMode="External"/><Relationship Id="rId51" Type="http://schemas.openxmlformats.org/officeDocument/2006/relationships/hyperlink" Target="consultantplus://offline/ref=1AB1C36B337D28C9FCCF2FD619A0B0BB22FA79288F4A96D8C7FEC211E300909DD5DE3FA49C24FB583CFF5C4F2A54bAM" TargetMode="External"/><Relationship Id="rId72" Type="http://schemas.openxmlformats.org/officeDocument/2006/relationships/hyperlink" Target="consultantplus://offline/ref=1AB1C36B337D28C9FCCF31DB0FCCEEB722F92E208E4299899DAFC446BC5096C8879E61FDDE69E8583DE15E4E2F40DA43426BFE94CF2440803F034E025Bb1M" TargetMode="External"/><Relationship Id="rId93" Type="http://schemas.openxmlformats.org/officeDocument/2006/relationships/hyperlink" Target="consultantplus://offline/ref=1AB1C36B337D28C9FCCF2FD619A0B0BB22FA79288F4A96D8C7FEC211E300909DC7DE67AB9D2DE45269B01A1A254A870C073FED97C63854b0M" TargetMode="External"/><Relationship Id="rId98" Type="http://schemas.openxmlformats.org/officeDocument/2006/relationships/hyperlink" Target="consultantplus://offline/ref=1AB1C36B337D28C9FCCF2FD619A0B0BB22FA79288F4A96D8C7FEC211E300909DC7DE67A89D2CE65B38EA0A1E6C1E83130F20F294D838418352b0M" TargetMode="External"/><Relationship Id="rId121" Type="http://schemas.openxmlformats.org/officeDocument/2006/relationships/hyperlink" Target="consultantplus://offline/ref=1AB1C36B337D28C9FCCF2FD619A0B0BB22FA79288F4A96D8C7FEC211E300909DC7DE67AB9D2DE45269B01A1A254A870C073FED97C63854b0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AB1C36B337D28C9FCCF31DB0FCCEEB722F92E208E439A869CAEC446BC5096C8879E61FDDE69E8583DE15E4F2040DA43426BFE94CF2440803F034E025Bb1M" TargetMode="External"/><Relationship Id="rId46" Type="http://schemas.openxmlformats.org/officeDocument/2006/relationships/hyperlink" Target="consultantplus://offline/ref=1AB1C36B337D28C9FCCF31DB0FCCEEB722F92E208E4299899DAFC446BC5096C8879E61FDDE69E8583DE15E4F2140DA43426BFE94CF2440803F034E025Bb1M" TargetMode="External"/><Relationship Id="rId67" Type="http://schemas.openxmlformats.org/officeDocument/2006/relationships/hyperlink" Target="consultantplus://offline/ref=1AB1C36B337D28C9FCCF2FD619A0B0BB22FA79288F4A96D8C7FEC211E300909DD5DE3FA49C24FB583CFF5C4F2A54bAM" TargetMode="External"/><Relationship Id="rId116" Type="http://schemas.openxmlformats.org/officeDocument/2006/relationships/hyperlink" Target="consultantplus://offline/ref=1AB1C36B337D28C9FCCF31DB0FCCEEB722F92E208E42958B9FAFC446BC5096C8879E61FDDE69E8583DE15F462F40DA43426BFE94CF2440803F034E025Bb1M" TargetMode="External"/><Relationship Id="rId20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41" Type="http://schemas.openxmlformats.org/officeDocument/2006/relationships/hyperlink" Target="consultantplus://offline/ref=1AB1C36B337D28C9FCCF31DB0FCCEEB722F92E208E439A869CAEC446BC5096C8879E61FDDE69E8583DE15E4E2A40DA43426BFE94CF2440803F034E025Bb1M" TargetMode="External"/><Relationship Id="rId62" Type="http://schemas.openxmlformats.org/officeDocument/2006/relationships/hyperlink" Target="consultantplus://offline/ref=1AB1C36B337D28C9FCCF2FD619A0B0BB22FA79288F4A96D8C7FEC211E300909DC7DE67AE9D25EE0D6CA50B42294290130720F195C453bBM" TargetMode="External"/><Relationship Id="rId83" Type="http://schemas.openxmlformats.org/officeDocument/2006/relationships/hyperlink" Target="consultantplus://offline/ref=1AB1C36B337D28C9FCCF31DB0FCCEEB722F92E208E4299899DAFC446BC5096C8879E61FDDE69E8583DE15E4E2140DA43426BFE94CF2440803F034E025Bb1M" TargetMode="External"/><Relationship Id="rId88" Type="http://schemas.openxmlformats.org/officeDocument/2006/relationships/hyperlink" Target="consultantplus://offline/ref=1AB1C36B337D28C9FCCF2FD619A0B0BB22FA79288F4A96D8C7FEC211E300909DC7DE67A89D2DE65B3BEA0A1E6C1E83130F20F294D838418352b0M" TargetMode="External"/><Relationship Id="rId111" Type="http://schemas.openxmlformats.org/officeDocument/2006/relationships/hyperlink" Target="consultantplus://offline/ref=1AB1C36B337D28C9FCCF2FD619A0B0BB22FA79288F4A96D8C7FEC211E300909DC7DE67A89E2CED5269B01A1A254A870C073FED97C63854b0M" TargetMode="External"/><Relationship Id="rId15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36" Type="http://schemas.openxmlformats.org/officeDocument/2006/relationships/hyperlink" Target="consultantplus://offline/ref=1AB1C36B337D28C9FCCF31DB0FCCEEB722F92E208E42958B9FAFC446BC5096C8879E61FDDE69E8583DE15E4F2D40DA43426BFE94CF2440803F034E025Bb1M" TargetMode="External"/><Relationship Id="rId57" Type="http://schemas.openxmlformats.org/officeDocument/2006/relationships/hyperlink" Target="consultantplus://offline/ref=1AB1C36B337D28C9FCCF31DB0FCCEEB722F92E208E4299899DAFC446BC5096C8879E61FDDE69E8583DE15E4E2B40DA43426BFE94CF2440803F034E025Bb1M" TargetMode="External"/><Relationship Id="rId106" Type="http://schemas.openxmlformats.org/officeDocument/2006/relationships/hyperlink" Target="consultantplus://offline/ref=1AB1C36B337D28C9FCCF2FD619A0B0BB22FA79288F4A96D8C7FEC211E300909DC7DE67A89D2DE65A3BEA0A1E6C1E83130F20F294D838418352b0M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1AB1C36B337D28C9FCCF31DB0FCCEEB722F92E208E439D8C93AEC446BC5096C8879E61FDDE69E8583DE15E4F2C40DA43426BFE94CF2440803F034E025Bb1M" TargetMode="External"/><Relationship Id="rId31" Type="http://schemas.openxmlformats.org/officeDocument/2006/relationships/hyperlink" Target="consultantplus://offline/ref=1AB1C36B337D28C9FCCF31DB0FCCEEB722F92E208E42958B9FAFC446BC5096C8879E61FDDE69E8583DE15E4F2C40DA43426BFE94CF2440803F034E025Bb1M" TargetMode="External"/><Relationship Id="rId52" Type="http://schemas.openxmlformats.org/officeDocument/2006/relationships/hyperlink" Target="consultantplus://offline/ref=1AB1C36B337D28C9FCCF2FD619A0B0BB22FA79288F4A96D8C7FEC211E300909DD5DE3FA49C24FB583CFF5C4F2A54bAM" TargetMode="External"/><Relationship Id="rId73" Type="http://schemas.openxmlformats.org/officeDocument/2006/relationships/hyperlink" Target="consultantplus://offline/ref=1AB1C36B337D28C9FCCF2FD619A0B0BB22FA79288F4A96D8C7FEC211E300909DD5DE3FA49C24FB583CFF5C4F2A54bAM" TargetMode="External"/><Relationship Id="rId78" Type="http://schemas.openxmlformats.org/officeDocument/2006/relationships/hyperlink" Target="consultantplus://offline/ref=1AB1C36B337D28C9FCCF2FD619A0B0BB22FA79288F4A96D8C7FEC211E300909DD5DE3FA49C24FB583CFF5C4F2A54bAM" TargetMode="External"/><Relationship Id="rId94" Type="http://schemas.openxmlformats.org/officeDocument/2006/relationships/hyperlink" Target="consultantplus://offline/ref=1AB1C36B337D28C9FCCF2FD619A0B0BB22FA79288F4A96D8C7FEC211E300909DC7DE67A89D2DE4583BEA0A1E6C1E83130F20F294D838418352b0M" TargetMode="External"/><Relationship Id="rId99" Type="http://schemas.openxmlformats.org/officeDocument/2006/relationships/hyperlink" Target="consultantplus://offline/ref=1AB1C36B337D28C9FCCF2FD619A0B0BB22FA79288F4A96D8C7FEC211E300909DC7DE67A89D2CE65D3FEA0A1E6C1E83130F20F294D838418352b0M" TargetMode="External"/><Relationship Id="rId101" Type="http://schemas.openxmlformats.org/officeDocument/2006/relationships/hyperlink" Target="consultantplus://offline/ref=1AB1C36B337D28C9FCCF31DB0FCCEEB722F92E208E42958B9FAFC446BC5096C8879E61FDDE69E8583DE15F4F2E40DA43426BFE94CF2440803F034E025Bb1M" TargetMode="External"/><Relationship Id="rId122" Type="http://schemas.openxmlformats.org/officeDocument/2006/relationships/hyperlink" Target="consultantplus://offline/ref=1AB1C36B337D28C9FCCF2FD619A0B0BB22FA79288F4A96D8C7FEC211E300909DC7DE67A89D2DE4583BEA0A1E6C1E83130F20F294D838418352b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B1C36B337D28C9FCCF31DB0FCCEEB722F92E2086459E899EA1994CB4099ACA80913EEAD920E4593DE15E4B231FDF565333F29CD83B409F23014C50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10985</Words>
  <Characters>62616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2021-11-19T12:27:00Z</dcterms:created>
  <dcterms:modified xsi:type="dcterms:W3CDTF">2021-11-19T12:28:00Z</dcterms:modified>
</cp:coreProperties>
</file>